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F48C" w14:textId="12277D46" w:rsidR="00F77FB5" w:rsidRPr="008E782F" w:rsidRDefault="00B748DC" w:rsidP="00F77FB5">
      <w:pPr>
        <w:pBdr>
          <w:bottom w:val="single" w:sz="12" w:space="7" w:color="E5E4E0"/>
        </w:pBdr>
        <w:shd w:val="clear" w:color="auto" w:fill="E0DFD8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kern w:val="36"/>
          <w:sz w:val="28"/>
          <w:szCs w:val="28"/>
          <w:lang w:eastAsia="hu-HU"/>
        </w:rPr>
      </w:pPr>
      <w:r w:rsidRPr="008E782F">
        <w:rPr>
          <w:rFonts w:ascii="Times New Roman" w:eastAsia="Times New Roman" w:hAnsi="Times New Roman" w:cs="Times New Roman"/>
          <w:b/>
          <w:bCs/>
          <w:smallCaps/>
          <w:kern w:val="36"/>
          <w:sz w:val="28"/>
          <w:szCs w:val="28"/>
          <w:lang w:eastAsia="hu-HU"/>
        </w:rPr>
        <w:t xml:space="preserve">12. </w:t>
      </w:r>
      <w:r w:rsidR="00F77FB5" w:rsidRPr="008E782F">
        <w:rPr>
          <w:rFonts w:ascii="Times New Roman" w:eastAsia="Times New Roman" w:hAnsi="Times New Roman" w:cs="Times New Roman"/>
          <w:b/>
          <w:bCs/>
          <w:smallCaps/>
          <w:kern w:val="36"/>
          <w:sz w:val="28"/>
          <w:szCs w:val="28"/>
          <w:lang w:eastAsia="hu-HU"/>
        </w:rPr>
        <w:t>Szaknyelv és rajzírás</w:t>
      </w:r>
    </w:p>
    <w:p w14:paraId="717F7014" w14:textId="31987E4D" w:rsidR="00F77FB5" w:rsidRPr="00F77FB5" w:rsidRDefault="00F77FB5" w:rsidP="00F77FB5">
      <w:pPr>
        <w:shd w:val="clear" w:color="auto" w:fill="FBFBE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gimnasztikai</w:t>
      </w:r>
      <w:r w:rsidR="00B748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gyakorlatok közlésének két legelfogadottabb formája a szakleírás, illetve a gyorsabb alkalmazást lehetővé tevő</w:t>
      </w:r>
      <w:r w:rsidR="00B748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rajzírás. A gimnasztika szaknyelve egy sajátos fogalomrendszert, míg a rajzírás egy ugyancsak sajátos jelrendszert jelent. Mindkettő külön –külön is megállja a helyét, de ha nagyon pontos információkat akarunk adni, akkor együtt, egymással összhangban kell nézni őket.</w:t>
      </w:r>
    </w:p>
    <w:p w14:paraId="40FBAB92" w14:textId="77777777" w:rsidR="00F77FB5" w:rsidRPr="00893089" w:rsidRDefault="00F77FB5" w:rsidP="00F77FB5">
      <w:pPr>
        <w:rPr>
          <w:rFonts w:ascii="Times New Roman" w:hAnsi="Times New Roman" w:cs="Times New Roman"/>
          <w:sz w:val="24"/>
          <w:szCs w:val="24"/>
        </w:rPr>
      </w:pPr>
    </w:p>
    <w:p w14:paraId="11F1E712" w14:textId="77777777" w:rsidR="00F77FB5" w:rsidRPr="00893089" w:rsidRDefault="00F77FB5" w:rsidP="00F77FB5">
      <w:pPr>
        <w:rPr>
          <w:rFonts w:ascii="Times New Roman" w:hAnsi="Times New Roman" w:cs="Times New Roman"/>
          <w:sz w:val="24"/>
          <w:szCs w:val="24"/>
        </w:rPr>
      </w:pPr>
    </w:p>
    <w:p w14:paraId="083A47A7" w14:textId="77777777" w:rsidR="00F77FB5" w:rsidRPr="00893089" w:rsidRDefault="00F77FB5" w:rsidP="00893089">
      <w:pPr>
        <w:pBdr>
          <w:bottom w:val="single" w:sz="12" w:space="7" w:color="E5E4E0"/>
        </w:pBdr>
        <w:shd w:val="clear" w:color="auto" w:fill="E0DFD8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bCs/>
          <w:smallCaps/>
          <w:color w:val="536C96"/>
          <w:kern w:val="36"/>
          <w:sz w:val="24"/>
          <w:szCs w:val="24"/>
          <w:lang w:eastAsia="hu-HU"/>
        </w:rPr>
      </w:pPr>
      <w:r w:rsidRPr="00893089">
        <w:rPr>
          <w:rFonts w:ascii="Times New Roman" w:eastAsia="Times New Roman" w:hAnsi="Times New Roman" w:cs="Times New Roman"/>
          <w:b/>
          <w:bCs/>
          <w:smallCaps/>
          <w:color w:val="536C96"/>
          <w:kern w:val="36"/>
          <w:sz w:val="24"/>
          <w:szCs w:val="24"/>
          <w:lang w:eastAsia="hu-HU"/>
        </w:rPr>
        <w:t>A szaknyel</w:t>
      </w:r>
      <w:r w:rsidR="00700A99">
        <w:rPr>
          <w:rFonts w:ascii="Times New Roman" w:eastAsia="Times New Roman" w:hAnsi="Times New Roman" w:cs="Times New Roman"/>
          <w:b/>
          <w:bCs/>
          <w:smallCaps/>
          <w:color w:val="536C96"/>
          <w:kern w:val="36"/>
          <w:sz w:val="24"/>
          <w:szCs w:val="24"/>
          <w:lang w:eastAsia="hu-HU"/>
        </w:rPr>
        <w:t>v</w:t>
      </w:r>
      <w:r w:rsidRPr="00893089">
        <w:rPr>
          <w:rFonts w:ascii="Times New Roman" w:eastAsia="Times New Roman" w:hAnsi="Times New Roman" w:cs="Times New Roman"/>
          <w:b/>
          <w:bCs/>
          <w:smallCaps/>
          <w:color w:val="536C96"/>
          <w:kern w:val="36"/>
          <w:sz w:val="24"/>
          <w:szCs w:val="24"/>
          <w:lang w:eastAsia="hu-HU"/>
        </w:rPr>
        <w:t xml:space="preserve"> jelentősége</w:t>
      </w:r>
    </w:p>
    <w:p w14:paraId="3EDB884B" w14:textId="77777777" w:rsidR="00F77FB5" w:rsidRPr="00893089" w:rsidRDefault="00F77FB5" w:rsidP="00F77FB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Minden szakmának megvan a maga sajátos nyelvezete, szóhasználata, így természetes igény, hogy a sport és testnevelés területén dolgozó szakemberek mindennapos gyakorlatában is jelen legyen egy, a szakmára jellemző terminológia.</w:t>
      </w:r>
    </w:p>
    <w:p w14:paraId="68A4C755" w14:textId="77777777" w:rsidR="00F77FB5" w:rsidRPr="00F77FB5" w:rsidRDefault="00F77FB5" w:rsidP="00F77FB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47FE5D8" w14:textId="77777777" w:rsidR="00F77FB5" w:rsidRPr="00F77FB5" w:rsidRDefault="00F77FB5" w:rsidP="00F77FB5">
      <w:pPr>
        <w:shd w:val="clear" w:color="auto" w:fill="FBFBE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gimnasztika, egy sportág-független gyakorlatrendszer, ugyanakkor minden sportágban alkalmazzák a mozgásrendszerét, így az egységesen használt gimnasztika szaknyelv ismerete alapvető követelmény a sportszakemberek kommunikációjában.</w:t>
      </w:r>
    </w:p>
    <w:p w14:paraId="09A13A68" w14:textId="77777777" w:rsidR="00F77FB5" w:rsidRPr="00F77FB5" w:rsidRDefault="00F77FB5" w:rsidP="00F77FB5">
      <w:pPr>
        <w:shd w:val="clear" w:color="auto" w:fill="FBFBEF"/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szaknyelv alapelveinek ismertetése előtt feltételezzük, hogy a tartásos helyzeteket és a mozgásos elemeket már ismerik a </w:t>
      </w:r>
      <w:proofErr w:type="gramStart"/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hallgatók.(</w:t>
      </w:r>
      <w:proofErr w:type="spellStart"/>
      <w:proofErr w:type="gramEnd"/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Derzsy</w:t>
      </w:r>
      <w:proofErr w:type="spellEnd"/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2004, Honfi 2011)</w:t>
      </w:r>
    </w:p>
    <w:p w14:paraId="55B74376" w14:textId="77777777" w:rsidR="00F77FB5" w:rsidRPr="00893089" w:rsidRDefault="00F77FB5">
      <w:pPr>
        <w:rPr>
          <w:rFonts w:ascii="Times New Roman" w:hAnsi="Times New Roman" w:cs="Times New Roman"/>
          <w:sz w:val="24"/>
          <w:szCs w:val="24"/>
        </w:rPr>
      </w:pPr>
    </w:p>
    <w:p w14:paraId="72A3F44F" w14:textId="77777777" w:rsidR="00F77FB5" w:rsidRPr="008E782F" w:rsidRDefault="00F77FB5" w:rsidP="00F77FB5">
      <w:pPr>
        <w:pBdr>
          <w:bottom w:val="single" w:sz="12" w:space="7" w:color="E5E4E0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color w:val="536C96"/>
          <w:kern w:val="36"/>
          <w:sz w:val="24"/>
          <w:szCs w:val="24"/>
          <w:highlight w:val="yellow"/>
          <w:lang w:eastAsia="hu-HU"/>
        </w:rPr>
      </w:pPr>
      <w:r w:rsidRPr="008E782F">
        <w:rPr>
          <w:rFonts w:ascii="Times New Roman" w:eastAsia="Times New Roman" w:hAnsi="Times New Roman" w:cs="Times New Roman"/>
          <w:b/>
          <w:bCs/>
          <w:smallCaps/>
          <w:color w:val="536C96"/>
          <w:kern w:val="36"/>
          <w:sz w:val="24"/>
          <w:szCs w:val="24"/>
          <w:highlight w:val="yellow"/>
          <w:lang w:eastAsia="hu-HU"/>
        </w:rPr>
        <w:t>A szaknyelv három alapelve a következő</w:t>
      </w:r>
    </w:p>
    <w:p w14:paraId="16E070DD" w14:textId="77777777" w:rsidR="00F77FB5" w:rsidRPr="008E782F" w:rsidRDefault="00F77FB5" w:rsidP="00F77FB5">
      <w:pPr>
        <w:numPr>
          <w:ilvl w:val="0"/>
          <w:numId w:val="1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  <w:r w:rsidRPr="008E782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az egységesség elve</w:t>
      </w:r>
    </w:p>
    <w:p w14:paraId="3B5692FF" w14:textId="77777777" w:rsidR="00F77FB5" w:rsidRPr="008E782F" w:rsidRDefault="00F77FB5" w:rsidP="00F77FB5">
      <w:pPr>
        <w:numPr>
          <w:ilvl w:val="0"/>
          <w:numId w:val="1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  <w:r w:rsidRPr="008E782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a legjellemzőbb sajátosság elve</w:t>
      </w:r>
    </w:p>
    <w:p w14:paraId="035209C5" w14:textId="77777777" w:rsidR="00F77FB5" w:rsidRPr="008E782F" w:rsidRDefault="00F77FB5" w:rsidP="00E12644">
      <w:pPr>
        <w:numPr>
          <w:ilvl w:val="0"/>
          <w:numId w:val="1"/>
        </w:numPr>
        <w:pBdr>
          <w:bottom w:val="single" w:sz="12" w:space="7" w:color="E5E4E0"/>
        </w:pBdr>
        <w:shd w:val="clear" w:color="auto" w:fill="E0DFD8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b/>
          <w:bCs/>
          <w:smallCaps/>
          <w:color w:val="536C96"/>
          <w:kern w:val="36"/>
          <w:sz w:val="24"/>
          <w:szCs w:val="24"/>
          <w:highlight w:val="yellow"/>
          <w:lang w:eastAsia="hu-HU"/>
        </w:rPr>
      </w:pPr>
      <w:r w:rsidRPr="008E782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a gimnasztikai gyakorlatok leírásának elve</w:t>
      </w:r>
    </w:p>
    <w:p w14:paraId="7D4D88D4" w14:textId="77777777" w:rsidR="00700A99" w:rsidRDefault="00700A99" w:rsidP="00700A99">
      <w:pPr>
        <w:pBdr>
          <w:bottom w:val="single" w:sz="12" w:space="7" w:color="E5E4E0"/>
        </w:pBdr>
        <w:shd w:val="clear" w:color="auto" w:fill="E0DFD8"/>
        <w:spacing w:before="100" w:beforeAutospacing="1" w:after="100" w:afterAutospacing="1" w:line="312" w:lineRule="atLeast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EF"/>
          <w:lang w:eastAsia="hu-HU"/>
        </w:rPr>
      </w:pPr>
    </w:p>
    <w:p w14:paraId="22872B0D" w14:textId="77777777" w:rsidR="00F77FB5" w:rsidRPr="00893089" w:rsidRDefault="00893089" w:rsidP="00700A99">
      <w:pPr>
        <w:pBdr>
          <w:bottom w:val="single" w:sz="12" w:space="7" w:color="E5E4E0"/>
        </w:pBdr>
        <w:shd w:val="clear" w:color="auto" w:fill="E0DFD8"/>
        <w:spacing w:before="100" w:beforeAutospacing="1" w:after="100" w:afterAutospacing="1" w:line="312" w:lineRule="atLeast"/>
        <w:ind w:left="90"/>
        <w:rPr>
          <w:rFonts w:ascii="Times New Roman" w:eastAsia="Times New Roman" w:hAnsi="Times New Roman" w:cs="Times New Roman"/>
          <w:b/>
          <w:bCs/>
          <w:smallCaps/>
          <w:color w:val="536C96"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mallCaps/>
          <w:color w:val="536C96"/>
          <w:kern w:val="36"/>
          <w:sz w:val="24"/>
          <w:szCs w:val="24"/>
          <w:lang w:eastAsia="hu-HU"/>
        </w:rPr>
        <w:t xml:space="preserve">1. </w:t>
      </w:r>
      <w:r w:rsidR="00F77FB5" w:rsidRPr="00893089">
        <w:rPr>
          <w:rFonts w:ascii="Times New Roman" w:eastAsia="Times New Roman" w:hAnsi="Times New Roman" w:cs="Times New Roman"/>
          <w:b/>
          <w:bCs/>
          <w:smallCaps/>
          <w:color w:val="536C96"/>
          <w:kern w:val="36"/>
          <w:sz w:val="24"/>
          <w:szCs w:val="24"/>
          <w:lang w:eastAsia="hu-HU"/>
        </w:rPr>
        <w:t>Az egységesség elve</w:t>
      </w:r>
    </w:p>
    <w:p w14:paraId="368B49D8" w14:textId="77777777" w:rsidR="00F77FB5" w:rsidRPr="00F77FB5" w:rsidRDefault="00F77FB5" w:rsidP="00F77FB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egységesség elve azt jelenti, hogy minden tartásos helyzetnek, minden mozgásnak pontos neve van, melyet minden sportág ugyanúgy használ, ugyanazt a tartalmat jelenti pl. az atlétáknál és a tornászoknál, ill. ugyanazt értik alatta Sopronban, mint Szegeden. Ezzel kizárható a félreértés és a pontatlanság lehetősége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Amennyiben ezen kívül adódnak olyan speciális helyzetek, mozgások, kifejezések, amire a terminológiában nem találunk példát, arra az adott sportág kialakíthatja a saját elnevezését.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Gyakran ezeket a neveket, kifejezéseket átvehetik más sportágak is.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 gimnasztika szaknyelvi fejlődését a sporttudomány fejlődése is befolyásolja.</w:t>
      </w:r>
    </w:p>
    <w:p w14:paraId="5BFAFA9F" w14:textId="77777777" w:rsidR="00F77FB5" w:rsidRPr="00F77FB5" w:rsidRDefault="00F77FB5" w:rsidP="00F77FB5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66D96FA" w14:textId="77777777" w:rsidR="00F77FB5" w:rsidRPr="00F77FB5" w:rsidRDefault="00893089" w:rsidP="00F77FB5">
      <w:pPr>
        <w:pBdr>
          <w:bottom w:val="single" w:sz="12" w:space="7" w:color="E5E4E0"/>
        </w:pBdr>
        <w:shd w:val="clear" w:color="auto" w:fill="E0DFD8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color w:val="536C96"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mallCaps/>
          <w:color w:val="536C96"/>
          <w:kern w:val="36"/>
          <w:sz w:val="24"/>
          <w:szCs w:val="24"/>
          <w:lang w:eastAsia="hu-HU"/>
        </w:rPr>
        <w:t xml:space="preserve">2. </w:t>
      </w:r>
      <w:r w:rsidR="00F77FB5" w:rsidRPr="00F77FB5">
        <w:rPr>
          <w:rFonts w:ascii="Times New Roman" w:eastAsia="Times New Roman" w:hAnsi="Times New Roman" w:cs="Times New Roman"/>
          <w:b/>
          <w:bCs/>
          <w:smallCaps/>
          <w:color w:val="536C96"/>
          <w:kern w:val="36"/>
          <w:sz w:val="24"/>
          <w:szCs w:val="24"/>
          <w:lang w:eastAsia="hu-HU"/>
        </w:rPr>
        <w:t>A legjellemzőbb sajátosság elve</w:t>
      </w:r>
    </w:p>
    <w:p w14:paraId="7545E044" w14:textId="167B31B3" w:rsidR="00F77FB5" w:rsidRPr="00F77FB5" w:rsidRDefault="00F77FB5" w:rsidP="00F77FB5">
      <w:pPr>
        <w:numPr>
          <w:ilvl w:val="0"/>
          <w:numId w:val="2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legjellemzőbb sajátosság elve azt jelenti, hogy a mozgások megnevezésénél nem szükséges annak összes tulajdonságát, jellemzőit felsorolni,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elegendő</w:t>
      </w:r>
      <w:r w:rsidR="00A572C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 xml:space="preserve">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csak a megkülönböztető</w:t>
      </w:r>
      <w:r w:rsidR="00A572C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 xml:space="preserve">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és eltérő</w:t>
      </w:r>
      <w:r w:rsidR="00A572C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 xml:space="preserve">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jegyeket megjelölni.</w:t>
      </w:r>
      <w:r w:rsidR="00A572C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 xml:space="preserve"> pl. Guggoló támasz</w:t>
      </w:r>
    </w:p>
    <w:p w14:paraId="14B97CAE" w14:textId="5F193DA1" w:rsidR="00F77FB5" w:rsidRPr="00F77FB5" w:rsidRDefault="00F77FB5" w:rsidP="00F77FB5">
      <w:pPr>
        <w:numPr>
          <w:ilvl w:val="0"/>
          <w:numId w:val="2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A test és a végtagok mozgásának irányát nem szükséges megadni, ha azt a legrövidebb úton hajtjuk végre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700A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(Pl. mélytartásból karlendítés magastartásba mozdulatnál felesleges az „előre” irányt megjelölni, mivel ez a legrövidebb végrehajtási mód. Ha ettől eltér, akkor azonban meg kell határozni az eltérő irányt pl.</w:t>
      </w:r>
      <w:r w:rsidR="008E78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mélytartásból karlendítés oldalt magastartásba)</w:t>
      </w:r>
    </w:p>
    <w:p w14:paraId="2AF0C8F3" w14:textId="2A752393" w:rsidR="00F77FB5" w:rsidRPr="00F77FB5" w:rsidRDefault="00F77FB5" w:rsidP="00F77FB5">
      <w:pPr>
        <w:numPr>
          <w:ilvl w:val="0"/>
          <w:numId w:val="2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Mindkét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karral vagy mindkét lábbal végrehajtott mozgásoknál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hu-HU"/>
        </w:rPr>
        <w:t>nem szükséges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 xml:space="preserve"> a többes számhasználat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a, vagy a „páros” megjelölés, de ha csak az egyik végtaggal végezzük a mozgást, akkor meg kell nevezni azt a végtagot,</w:t>
      </w:r>
      <w:r w:rsidR="00A572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amelyikkel az elmozdulás történik.</w:t>
      </w:r>
      <w:r w:rsidR="00A572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F77FB5">
        <w:rPr>
          <w:rFonts w:ascii="Times New Roman" w:eastAsia="Times New Roman" w:hAnsi="Times New Roman" w:cs="Times New Roman"/>
          <w:color w:val="31859C"/>
          <w:sz w:val="24"/>
          <w:szCs w:val="24"/>
          <w:lang w:eastAsia="hu-HU"/>
        </w:rPr>
        <w:t>(</w:t>
      </w:r>
      <w:proofErr w:type="gramEnd"/>
      <w:r w:rsidRPr="00F77FB5">
        <w:rPr>
          <w:rFonts w:ascii="Times New Roman" w:eastAsia="Times New Roman" w:hAnsi="Times New Roman" w:cs="Times New Roman"/>
          <w:color w:val="31859C"/>
          <w:sz w:val="24"/>
          <w:szCs w:val="24"/>
          <w:lang w:eastAsia="hu-HU"/>
        </w:rPr>
        <w:t>pl. jobb láblendítés előre vagy bal karkörzés hátra stb.)</w:t>
      </w:r>
    </w:p>
    <w:p w14:paraId="7259CC6B" w14:textId="14B42080" w:rsidR="00F77FB5" w:rsidRPr="00F77FB5" w:rsidRDefault="00F77FB5" w:rsidP="00F77FB5">
      <w:pPr>
        <w:numPr>
          <w:ilvl w:val="0"/>
          <w:numId w:val="2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gyakorlatok meghatározásában az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általános, a magától értetődő</w:t>
      </w:r>
      <w:r w:rsidR="00A572C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 xml:space="preserve">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 xml:space="preserve">tulajdonságokat nem kell </w:t>
      </w:r>
      <w:proofErr w:type="gramStart"/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megnevezni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.(</w:t>
      </w:r>
      <w:proofErr w:type="gramEnd"/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Például: terpeszállás magastartás helyzetben felesleges a nyújtott kart megnevezni, vagy azt, hogy vállszélességű a terpesz, ill. azt sem, hogy a tenyerek</w:t>
      </w:r>
      <w:r w:rsidR="00A572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nyújtott ujjakkal egymás felé néznek, mivel ezek megszokottak, elfogadottak.)</w:t>
      </w:r>
    </w:p>
    <w:p w14:paraId="7A042346" w14:textId="4FAFD4AE" w:rsidR="00F77FB5" w:rsidRPr="00F77FB5" w:rsidRDefault="00F77FB5" w:rsidP="00F77FB5">
      <w:pPr>
        <w:numPr>
          <w:ilvl w:val="0"/>
          <w:numId w:val="2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kar/lábkörzéseket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a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kar/láblendítéseket egyértelműen</w:t>
      </w:r>
      <w:r w:rsidR="00A572C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 xml:space="preserve">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nyújtott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karral/lábbal kell végrehajtani, és nem kell külön meghatározni a tempóját sem, mivel a lendítés, illetve a körzés kifejezésben benne van, hogy a mozgást lendületesen, élénk tempóban szükséges végrehajtani.</w:t>
      </w:r>
    </w:p>
    <w:p w14:paraId="0BCA1EC2" w14:textId="77777777" w:rsidR="00F77FB5" w:rsidRPr="00F77FB5" w:rsidRDefault="00F77FB5" w:rsidP="00F77FB5">
      <w:pPr>
        <w:numPr>
          <w:ilvl w:val="0"/>
          <w:numId w:val="2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 a gyakorlatban a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karral vagy lábbal egymás után végzünk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mozgást felváltva, akkor a „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váltogatott”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kifejezést </w:t>
      </w:r>
      <w:proofErr w:type="gramStart"/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használhatjuk.</w:t>
      </w:r>
      <w:r w:rsidRPr="00F77FB5">
        <w:rPr>
          <w:rFonts w:ascii="Times New Roman" w:eastAsia="Times New Roman" w:hAnsi="Times New Roman" w:cs="Times New Roman"/>
          <w:color w:val="31859C"/>
          <w:sz w:val="24"/>
          <w:szCs w:val="24"/>
          <w:lang w:eastAsia="hu-HU"/>
        </w:rPr>
        <w:t>(</w:t>
      </w:r>
      <w:proofErr w:type="gramEnd"/>
      <w:r w:rsidRPr="00F77FB5">
        <w:rPr>
          <w:rFonts w:ascii="Times New Roman" w:eastAsia="Times New Roman" w:hAnsi="Times New Roman" w:cs="Times New Roman"/>
          <w:color w:val="31859C"/>
          <w:sz w:val="24"/>
          <w:szCs w:val="24"/>
          <w:lang w:eastAsia="hu-HU"/>
        </w:rPr>
        <w:t>Pl. váltogatott karlendítés előre.)</w:t>
      </w:r>
    </w:p>
    <w:p w14:paraId="640AA25C" w14:textId="3944DB4A" w:rsidR="00F77FB5" w:rsidRPr="00F77FB5" w:rsidRDefault="00F77FB5" w:rsidP="00F77FB5">
      <w:pPr>
        <w:numPr>
          <w:ilvl w:val="0"/>
          <w:numId w:val="2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A fogásmódot csak akkor szükséges megnevezni, ha az a megszokottól eltér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nem jellemző a </w:t>
      </w:r>
      <w:proofErr w:type="gramStart"/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szerre.</w:t>
      </w:r>
      <w:r w:rsidRPr="00F77FB5">
        <w:rPr>
          <w:rFonts w:ascii="Times New Roman" w:eastAsia="Times New Roman" w:hAnsi="Times New Roman" w:cs="Times New Roman"/>
          <w:color w:val="31859C"/>
          <w:sz w:val="24"/>
          <w:szCs w:val="24"/>
          <w:lang w:eastAsia="hu-HU"/>
        </w:rPr>
        <w:t>(</w:t>
      </w:r>
      <w:proofErr w:type="gramEnd"/>
      <w:r w:rsidRPr="00F77FB5">
        <w:rPr>
          <w:rFonts w:ascii="Times New Roman" w:eastAsia="Times New Roman" w:hAnsi="Times New Roman" w:cs="Times New Roman"/>
          <w:color w:val="31859C"/>
          <w:sz w:val="24"/>
          <w:szCs w:val="24"/>
          <w:lang w:eastAsia="hu-HU"/>
        </w:rPr>
        <w:t>pl. tornabotnál, bordásfalnál a legjellemzőbb fogásmód a felső madárfogás)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Ha ettől eltérő</w:t>
      </w:r>
      <w:r w:rsidR="00A572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fogásmód, akkor meg kell határozni</w:t>
      </w:r>
      <w:r w:rsidR="00A572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F77FB5">
        <w:rPr>
          <w:rFonts w:ascii="Times New Roman" w:eastAsia="Times New Roman" w:hAnsi="Times New Roman" w:cs="Times New Roman"/>
          <w:color w:val="31859C"/>
          <w:sz w:val="24"/>
          <w:szCs w:val="24"/>
          <w:lang w:eastAsia="hu-HU"/>
        </w:rPr>
        <w:t>(pl.: bordásfalon mellső függés alsó madárfogással)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070391DF" w14:textId="63F9118C" w:rsidR="00F77FB5" w:rsidRDefault="00F77FB5" w:rsidP="00F77FB5">
      <w:pPr>
        <w:numPr>
          <w:ilvl w:val="0"/>
          <w:numId w:val="2"/>
        </w:numPr>
        <w:shd w:val="clear" w:color="auto" w:fill="FBFBEF"/>
        <w:spacing w:before="100" w:beforeAutospacing="1" w:after="100" w:afterAutospacing="1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A testnek a szerhez való viszonyát is csak akkor kell pontosan megjelölni, ha az az adott szerre nem jellemző</w:t>
      </w:r>
      <w:r w:rsidR="00A572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F77FB5">
        <w:rPr>
          <w:rFonts w:ascii="Times New Roman" w:eastAsia="Times New Roman" w:hAnsi="Times New Roman" w:cs="Times New Roman"/>
          <w:color w:val="31859C"/>
          <w:sz w:val="24"/>
          <w:szCs w:val="24"/>
          <w:lang w:eastAsia="hu-HU"/>
        </w:rPr>
        <w:t>(pl. bordásfalnál a mellső</w:t>
      </w:r>
      <w:r w:rsidR="00A572CA">
        <w:rPr>
          <w:rFonts w:ascii="Times New Roman" w:eastAsia="Times New Roman" w:hAnsi="Times New Roman" w:cs="Times New Roman"/>
          <w:color w:val="31859C"/>
          <w:sz w:val="24"/>
          <w:szCs w:val="24"/>
          <w:lang w:eastAsia="hu-HU"/>
        </w:rPr>
        <w:t xml:space="preserve"> </w:t>
      </w:r>
      <w:r w:rsidRPr="00F77FB5">
        <w:rPr>
          <w:rFonts w:ascii="Times New Roman" w:eastAsia="Times New Roman" w:hAnsi="Times New Roman" w:cs="Times New Roman"/>
          <w:color w:val="31859C"/>
          <w:sz w:val="24"/>
          <w:szCs w:val="24"/>
          <w:lang w:eastAsia="hu-HU"/>
        </w:rPr>
        <w:t>oldalállás a megszokott, elegendő, ha csak azt mondjuk, hogy oldalállás a bordásfalnál)</w:t>
      </w: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2EFFC173" w14:textId="77777777" w:rsidR="0054205D" w:rsidRDefault="0054205D" w:rsidP="0054205D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4AD1D6A" w14:textId="77777777" w:rsidR="0054205D" w:rsidRDefault="0054205D" w:rsidP="0054205D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04E2DAC" w14:textId="77777777" w:rsidR="0054205D" w:rsidRDefault="0054205D" w:rsidP="0054205D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23AE1DE" w14:textId="77777777" w:rsidR="0054205D" w:rsidRDefault="0054205D" w:rsidP="0054205D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F3AC29F" w14:textId="77777777" w:rsidR="0054205D" w:rsidRPr="00893089" w:rsidRDefault="0054205D" w:rsidP="0054205D">
      <w:pPr>
        <w:shd w:val="clear" w:color="auto" w:fill="FBFBE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C4957DC" w14:textId="77777777" w:rsidR="0054205D" w:rsidRPr="00A572CA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572CA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A gyakorlatok szakleírása</w:t>
      </w:r>
    </w:p>
    <w:p w14:paraId="74BC3D67" w14:textId="77777777" w:rsidR="0054205D" w:rsidRP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8C983E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szakleírás célja az egyöntet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ség, a pontosság, az egyforma értelmezés, rövidítéseket </w:t>
      </w:r>
      <w:r>
        <w:rPr>
          <w:rFonts w:ascii="Times New Roman" w:hAnsi="Times New Roman" w:cs="Times New Roman"/>
          <w:color w:val="31859C"/>
          <w:sz w:val="24"/>
          <w:szCs w:val="24"/>
        </w:rPr>
        <w:t xml:space="preserve">(pl. </w:t>
      </w:r>
      <w:proofErr w:type="spellStart"/>
      <w:r>
        <w:rPr>
          <w:rFonts w:ascii="Times New Roman" w:hAnsi="Times New Roman" w:cs="Times New Roman"/>
          <w:color w:val="31859C"/>
          <w:sz w:val="24"/>
          <w:szCs w:val="24"/>
        </w:rPr>
        <w:t>Kh</w:t>
      </w:r>
      <w:proofErr w:type="spellEnd"/>
      <w:r>
        <w:rPr>
          <w:rFonts w:ascii="Times New Roman" w:hAnsi="Times New Roman" w:cs="Times New Roman"/>
          <w:color w:val="31859C"/>
          <w:sz w:val="24"/>
          <w:szCs w:val="24"/>
        </w:rPr>
        <w:t xml:space="preserve">., 2x, ü. stb.) </w:t>
      </w:r>
      <w:r>
        <w:rPr>
          <w:rFonts w:ascii="Times New Roman" w:hAnsi="Times New Roman" w:cs="Times New Roman"/>
          <w:color w:val="000000"/>
          <w:sz w:val="24"/>
          <w:szCs w:val="24"/>
        </w:rPr>
        <w:t>ezért nem is alkalmazunk. A gimnasztikai gyakorlatok leírása meghatározott sorrendben</w:t>
      </w:r>
      <w:r>
        <w:rPr>
          <w:rFonts w:ascii="Times New Roman" w:hAnsi="Times New Roman" w:cs="Times New Roman"/>
          <w:color w:val="31859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történik, mégpedig:</w:t>
      </w:r>
    </w:p>
    <w:p w14:paraId="50B97E3B" w14:textId="77777777" w:rsidR="0054205D" w:rsidRP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</w:p>
    <w:p w14:paraId="772C7313" w14:textId="77777777" w:rsidR="0054205D" w:rsidRPr="0054205D" w:rsidRDefault="0054205D" w:rsidP="0054205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205D">
        <w:rPr>
          <w:rFonts w:ascii="Times New Roman" w:hAnsi="Times New Roman" w:cs="Times New Roman"/>
          <w:color w:val="000000"/>
          <w:sz w:val="24"/>
          <w:szCs w:val="24"/>
        </w:rPr>
        <w:t xml:space="preserve">A gyakorlatnak </w:t>
      </w:r>
      <w:r w:rsidRPr="005420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címet 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>kell adni (jelölni kell, hogy kinek szól a gyakorlat, és milyen gyakorlatról van szó, például szabadgyakorlat az általános iskola 6. osztályos tanulói számára, vagy botgyakorlatok serdül</w:t>
      </w:r>
      <w:r w:rsidRPr="0054205D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ő</w:t>
      </w:r>
      <w:r w:rsidRPr="0054205D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>II. osztályú tornászlányok részére stb.). A cím leírása után ne tegyünk semmilyen írásjelet.</w:t>
      </w:r>
    </w:p>
    <w:p w14:paraId="7F479157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9FB71B" w14:textId="77777777" w:rsidR="0054205D" w:rsidRPr="0054205D" w:rsidRDefault="0054205D" w:rsidP="0054205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205D">
        <w:rPr>
          <w:rFonts w:ascii="Times New Roman" w:hAnsi="Times New Roman" w:cs="Times New Roman"/>
          <w:color w:val="000000"/>
          <w:sz w:val="24"/>
          <w:szCs w:val="24"/>
        </w:rPr>
        <w:t xml:space="preserve">A gyakorlatnak </w:t>
      </w:r>
      <w:r w:rsidRPr="005420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alcímet 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>is kell adni</w:t>
      </w:r>
    </w:p>
    <w:p w14:paraId="4540746E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  <w:r>
        <w:rPr>
          <w:rFonts w:ascii="Times New Roman" w:hAnsi="Times New Roman" w:cs="Times New Roman"/>
          <w:color w:val="31859C"/>
          <w:sz w:val="24"/>
          <w:szCs w:val="24"/>
        </w:rPr>
        <w:t>Pl.: a dolgozó, m</w:t>
      </w:r>
      <w:r>
        <w:rPr>
          <w:rFonts w:ascii="TimesNewRoman" w:eastAsia="TimesNewRoman" w:hAnsi="Times New Roman" w:cs="TimesNewRoman" w:hint="eastAsia"/>
          <w:color w:val="31859C"/>
          <w:sz w:val="24"/>
          <w:szCs w:val="24"/>
        </w:rPr>
        <w:t>ű</w:t>
      </w:r>
      <w:r>
        <w:rPr>
          <w:rFonts w:ascii="Times New Roman" w:hAnsi="Times New Roman" w:cs="Times New Roman"/>
          <w:color w:val="31859C"/>
          <w:sz w:val="24"/>
          <w:szCs w:val="24"/>
        </w:rPr>
        <w:t>köd</w:t>
      </w:r>
      <w:r>
        <w:rPr>
          <w:rFonts w:ascii="TimesNewRoman" w:eastAsia="TimesNewRoman" w:hAnsi="Times New Roman" w:cs="TimesNewRoman" w:hint="eastAsia"/>
          <w:color w:val="31859C"/>
          <w:sz w:val="24"/>
          <w:szCs w:val="24"/>
        </w:rPr>
        <w:t>ő</w:t>
      </w:r>
      <w:r>
        <w:rPr>
          <w:rFonts w:ascii="TimesNewRoman" w:eastAsia="TimesNewRoman" w:hAnsi="Times New Roman" w:cs="TimesNewRoman"/>
          <w:color w:val="31859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859C"/>
          <w:sz w:val="24"/>
          <w:szCs w:val="24"/>
        </w:rPr>
        <w:t>testrészekre kifejtett hatás, mindig a következ</w:t>
      </w:r>
      <w:r>
        <w:rPr>
          <w:rFonts w:ascii="TimesNewRoman" w:eastAsia="TimesNewRoman" w:hAnsi="Times New Roman" w:cs="TimesNewRoman" w:hint="eastAsia"/>
          <w:color w:val="31859C"/>
          <w:sz w:val="24"/>
          <w:szCs w:val="24"/>
        </w:rPr>
        <w:t>ő</w:t>
      </w:r>
      <w:r>
        <w:rPr>
          <w:rFonts w:ascii="Times New Roman" w:hAnsi="Times New Roman" w:cs="Times New Roman"/>
          <w:color w:val="31859C"/>
          <w:sz w:val="24"/>
          <w:szCs w:val="24"/>
        </w:rPr>
        <w:t>, formula szerint</w:t>
      </w:r>
    </w:p>
    <w:p w14:paraId="54BF6FE9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  <w:r>
        <w:rPr>
          <w:rFonts w:ascii="Symbol" w:hAnsi="Symbol" w:cs="Symbol"/>
          <w:color w:val="31859C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31859C"/>
          <w:sz w:val="24"/>
          <w:szCs w:val="24"/>
        </w:rPr>
        <w:t>nyújtó hatású kargyakorlat</w:t>
      </w:r>
    </w:p>
    <w:p w14:paraId="4F351037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  <w:r>
        <w:rPr>
          <w:rFonts w:ascii="Symbol" w:hAnsi="Symbol" w:cs="Symbol"/>
          <w:color w:val="31859C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31859C"/>
          <w:sz w:val="24"/>
          <w:szCs w:val="24"/>
        </w:rPr>
        <w:t>er</w:t>
      </w:r>
      <w:r>
        <w:rPr>
          <w:rFonts w:ascii="TimesNewRoman" w:eastAsia="TimesNewRoman" w:hAnsi="Times New Roman" w:cs="TimesNewRoman" w:hint="eastAsia"/>
          <w:color w:val="31859C"/>
          <w:sz w:val="24"/>
          <w:szCs w:val="24"/>
        </w:rPr>
        <w:t>ő</w:t>
      </w:r>
      <w:r>
        <w:rPr>
          <w:rFonts w:ascii="Times New Roman" w:hAnsi="Times New Roman" w:cs="Times New Roman"/>
          <w:color w:val="31859C"/>
          <w:sz w:val="24"/>
          <w:szCs w:val="24"/>
        </w:rPr>
        <w:t>sít</w:t>
      </w:r>
      <w:r>
        <w:rPr>
          <w:rFonts w:ascii="TimesNewRoman" w:eastAsia="TimesNewRoman" w:hAnsi="Times New Roman" w:cs="TimesNewRoman" w:hint="eastAsia"/>
          <w:color w:val="31859C"/>
          <w:sz w:val="24"/>
          <w:szCs w:val="24"/>
        </w:rPr>
        <w:t>ő</w:t>
      </w:r>
      <w:r>
        <w:rPr>
          <w:rFonts w:ascii="TimesNewRoman" w:eastAsia="TimesNewRoman" w:hAnsi="Times New Roman" w:cs="TimesNewRoman"/>
          <w:color w:val="31859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859C"/>
          <w:sz w:val="24"/>
          <w:szCs w:val="24"/>
        </w:rPr>
        <w:t>hatású hát és nyújtó hatású oldalgyakorlat stb.</w:t>
      </w:r>
    </w:p>
    <w:p w14:paraId="41BBEE43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</w:p>
    <w:p w14:paraId="61B069D6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gyakorlat blokk</w:t>
      </w:r>
    </w:p>
    <w:p w14:paraId="47D92D5B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Mérsékelt nyújtó hatású gyakorlatok</w:t>
      </w:r>
    </w:p>
    <w:p w14:paraId="71ADC423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Az alcím leírása után ne tegyünk semmilyen írásjelet.</w:t>
      </w:r>
    </w:p>
    <w:p w14:paraId="324A68E1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64472" w14:textId="77777777" w:rsidR="0054205D" w:rsidRPr="0054205D" w:rsidRDefault="0054205D" w:rsidP="0054205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205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5420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kiinduló helyzetet 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>pontosan meg kell nevezni (a testhelyzet megnevezése; társhoz, szerhez való viszony leírása; kartartás, kéztartás, lábhelyzet, törzshelyzet, lábfej helyzetének megjelölése). A kiinduló helyzet leírása után ne tegyünk semmilyen írásjelet.</w:t>
      </w:r>
    </w:p>
    <w:p w14:paraId="649CB8E8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  <w:r>
        <w:rPr>
          <w:rFonts w:ascii="Times New Roman" w:hAnsi="Times New Roman" w:cs="Times New Roman"/>
          <w:color w:val="31859C"/>
          <w:sz w:val="24"/>
          <w:szCs w:val="24"/>
        </w:rPr>
        <w:t>Pl. Kiinduló helyzet: terpeszállás, bal kar magastartás, jobb kar mélytartás.</w:t>
      </w:r>
    </w:p>
    <w:p w14:paraId="6B6E80E8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  <w:r>
        <w:rPr>
          <w:rFonts w:ascii="Times New Roman" w:hAnsi="Times New Roman" w:cs="Times New Roman"/>
          <w:color w:val="31859C"/>
          <w:sz w:val="24"/>
          <w:szCs w:val="24"/>
        </w:rPr>
        <w:t>Pl. Kiinduló helyzet: terpeszállás, oldalsó középtartás.</w:t>
      </w:r>
    </w:p>
    <w:p w14:paraId="09544250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</w:p>
    <w:p w14:paraId="0080BEA0" w14:textId="77777777" w:rsidR="0054205D" w:rsidRPr="0054205D" w:rsidRDefault="0054205D" w:rsidP="0054205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205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5420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mozgásütem 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 xml:space="preserve">vagy </w:t>
      </w:r>
      <w:r w:rsidRPr="005420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ütemcsoport 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>számának, sorszámának jelölése. Az ütem vagy ütemcsoport száma után kett</w:t>
      </w:r>
      <w:r w:rsidRPr="0054205D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ő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>spontot teszünk.</w:t>
      </w:r>
    </w:p>
    <w:p w14:paraId="661D9F25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2BE"/>
          <w:sz w:val="24"/>
          <w:szCs w:val="24"/>
        </w:rPr>
      </w:pPr>
      <w:r>
        <w:rPr>
          <w:rFonts w:ascii="Times New Roman" w:hAnsi="Times New Roman" w:cs="Times New Roman"/>
          <w:color w:val="31859C"/>
          <w:sz w:val="24"/>
          <w:szCs w:val="24"/>
        </w:rPr>
        <w:t xml:space="preserve">Pl.: </w:t>
      </w:r>
      <w:r>
        <w:rPr>
          <w:rFonts w:ascii="Times New Roman" w:hAnsi="Times New Roman" w:cs="Times New Roman"/>
          <w:color w:val="4F82BE"/>
          <w:sz w:val="24"/>
          <w:szCs w:val="24"/>
        </w:rPr>
        <w:t>1–2. ütem: törzshajlítás balra kétszer,</w:t>
      </w:r>
    </w:p>
    <w:p w14:paraId="196F2FED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2BE"/>
          <w:sz w:val="24"/>
          <w:szCs w:val="24"/>
        </w:rPr>
      </w:pPr>
      <w:r>
        <w:rPr>
          <w:rFonts w:ascii="Times New Roman" w:hAnsi="Times New Roman" w:cs="Times New Roman"/>
          <w:color w:val="4F82BE"/>
          <w:sz w:val="24"/>
          <w:szCs w:val="24"/>
        </w:rPr>
        <w:t>3–4.ütem: az 1–2. ütem ellenkez</w:t>
      </w:r>
      <w:r>
        <w:rPr>
          <w:rFonts w:ascii="TimesNewRoman" w:eastAsia="TimesNewRoman" w:hAnsi="Times New Roman" w:cs="TimesNewRoman" w:hint="eastAsia"/>
          <w:color w:val="4F82BE"/>
          <w:sz w:val="24"/>
          <w:szCs w:val="24"/>
        </w:rPr>
        <w:t>ő</w:t>
      </w:r>
      <w:r>
        <w:rPr>
          <w:rFonts w:ascii="Times New Roman" w:hAnsi="Times New Roman" w:cs="Times New Roman"/>
          <w:color w:val="4F82BE"/>
          <w:sz w:val="24"/>
          <w:szCs w:val="24"/>
        </w:rPr>
        <w:t>leg.</w:t>
      </w:r>
    </w:p>
    <w:p w14:paraId="598E621A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2BE"/>
          <w:sz w:val="24"/>
          <w:szCs w:val="24"/>
        </w:rPr>
      </w:pPr>
    </w:p>
    <w:p w14:paraId="46565277" w14:textId="77777777" w:rsidR="0054205D" w:rsidRPr="0054205D" w:rsidRDefault="0054205D" w:rsidP="0054205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205D">
        <w:rPr>
          <w:rFonts w:ascii="Times New Roman" w:hAnsi="Times New Roman" w:cs="Times New Roman"/>
          <w:color w:val="000000"/>
          <w:sz w:val="24"/>
          <w:szCs w:val="24"/>
        </w:rPr>
        <w:t xml:space="preserve">Az egész test, vagy testrész </w:t>
      </w:r>
      <w:r w:rsidRPr="005420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mozgás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 xml:space="preserve">ának pontos és rövid </w:t>
      </w:r>
      <w:r w:rsidRPr="005420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megnevezése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>, szigorúan az alábbi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>sorrend szerint:</w:t>
      </w:r>
    </w:p>
    <w:p w14:paraId="78A682F5" w14:textId="77777777" w:rsidR="0054205D" w:rsidRPr="0065140F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65140F">
        <w:rPr>
          <w:rFonts w:ascii="Symbol" w:hAnsi="Symbol" w:cs="Symbol"/>
          <w:color w:val="000000"/>
          <w:sz w:val="24"/>
          <w:szCs w:val="24"/>
          <w:highlight w:val="yellow"/>
        </w:rPr>
        <w:t xml:space="preserve">- </w:t>
      </w:r>
      <w:r w:rsidRPr="006514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meg kell nevezni a test és a testrészek mozgását </w:t>
      </w:r>
      <w:r w:rsidRPr="0065140F">
        <w:rPr>
          <w:rFonts w:ascii="Times New Roman" w:hAnsi="Times New Roman" w:cs="Times New Roman"/>
          <w:color w:val="31859C"/>
          <w:sz w:val="24"/>
          <w:szCs w:val="24"/>
          <w:highlight w:val="yellow"/>
        </w:rPr>
        <w:t xml:space="preserve">(pl. </w:t>
      </w:r>
      <w:r w:rsidRPr="0065140F">
        <w:rPr>
          <w:rFonts w:ascii="Times New Roman" w:hAnsi="Times New Roman" w:cs="Times New Roman"/>
          <w:i/>
          <w:iCs/>
          <w:color w:val="31859C"/>
          <w:sz w:val="24"/>
          <w:szCs w:val="24"/>
          <w:highlight w:val="yellow"/>
        </w:rPr>
        <w:t>karkörzés</w:t>
      </w:r>
      <w:r w:rsidRPr="0065140F">
        <w:rPr>
          <w:rFonts w:ascii="Times New Roman" w:hAnsi="Times New Roman" w:cs="Times New Roman"/>
          <w:color w:val="31859C"/>
          <w:sz w:val="24"/>
          <w:szCs w:val="24"/>
          <w:highlight w:val="yellow"/>
        </w:rPr>
        <w:t>)</w:t>
      </w:r>
      <w:r w:rsidRPr="006514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</w:t>
      </w:r>
    </w:p>
    <w:p w14:paraId="26FAE824" w14:textId="77777777" w:rsidR="0054205D" w:rsidRPr="0065140F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65140F">
        <w:rPr>
          <w:rFonts w:ascii="Symbol" w:hAnsi="Symbol" w:cs="Symbol"/>
          <w:color w:val="000000"/>
          <w:sz w:val="24"/>
          <w:szCs w:val="24"/>
          <w:highlight w:val="yellow"/>
        </w:rPr>
        <w:t xml:space="preserve">- </w:t>
      </w:r>
      <w:r w:rsidRPr="006514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meg kell határozni a mozgás irányát </w:t>
      </w:r>
      <w:r w:rsidRPr="0065140F">
        <w:rPr>
          <w:rFonts w:ascii="Times New Roman" w:hAnsi="Times New Roman" w:cs="Times New Roman"/>
          <w:color w:val="31859C"/>
          <w:sz w:val="24"/>
          <w:szCs w:val="24"/>
          <w:highlight w:val="yellow"/>
        </w:rPr>
        <w:t xml:space="preserve">(pl. karkörzés </w:t>
      </w:r>
      <w:r w:rsidRPr="0065140F">
        <w:rPr>
          <w:rFonts w:ascii="Times New Roman" w:hAnsi="Times New Roman" w:cs="Times New Roman"/>
          <w:i/>
          <w:iCs/>
          <w:color w:val="31859C"/>
          <w:sz w:val="24"/>
          <w:szCs w:val="24"/>
          <w:highlight w:val="yellow"/>
        </w:rPr>
        <w:t>el</w:t>
      </w:r>
      <w:r w:rsidRPr="0065140F">
        <w:rPr>
          <w:rFonts w:ascii="TimesNewRoman,Italic" w:hAnsi="TimesNewRoman,Italic" w:cs="TimesNewRoman,Italic"/>
          <w:i/>
          <w:iCs/>
          <w:color w:val="31859C"/>
          <w:sz w:val="24"/>
          <w:szCs w:val="24"/>
          <w:highlight w:val="yellow"/>
        </w:rPr>
        <w:t>ő</w:t>
      </w:r>
      <w:r w:rsidRPr="0065140F">
        <w:rPr>
          <w:rFonts w:ascii="Times New Roman" w:hAnsi="Times New Roman" w:cs="Times New Roman"/>
          <w:i/>
          <w:iCs/>
          <w:color w:val="31859C"/>
          <w:sz w:val="24"/>
          <w:szCs w:val="24"/>
          <w:highlight w:val="yellow"/>
        </w:rPr>
        <w:t>re</w:t>
      </w:r>
      <w:r w:rsidRPr="0065140F">
        <w:rPr>
          <w:rFonts w:ascii="Times New Roman" w:hAnsi="Times New Roman" w:cs="Times New Roman"/>
          <w:color w:val="31859C"/>
          <w:sz w:val="24"/>
          <w:szCs w:val="24"/>
          <w:highlight w:val="yellow"/>
        </w:rPr>
        <w:t>)</w:t>
      </w:r>
      <w:r w:rsidRPr="006514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</w:t>
      </w:r>
    </w:p>
    <w:p w14:paraId="02A87FBA" w14:textId="77777777" w:rsidR="0054205D" w:rsidRPr="0065140F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  <w:highlight w:val="yellow"/>
        </w:rPr>
      </w:pPr>
      <w:r w:rsidRPr="0065140F">
        <w:rPr>
          <w:rFonts w:ascii="Symbol" w:hAnsi="Symbol" w:cs="Symbol"/>
          <w:color w:val="31859C"/>
          <w:sz w:val="24"/>
          <w:szCs w:val="24"/>
          <w:highlight w:val="yellow"/>
        </w:rPr>
        <w:t xml:space="preserve">- </w:t>
      </w:r>
      <w:r w:rsidRPr="006514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meg kell jelölni a mozgás nagyságát, kiterjedését, mennyiségét, </w:t>
      </w:r>
      <w:proofErr w:type="spellStart"/>
      <w:r w:rsidRPr="006514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utánmozgások</w:t>
      </w:r>
      <w:proofErr w:type="spellEnd"/>
      <w:r w:rsidRPr="006514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számát </w:t>
      </w:r>
      <w:r w:rsidRPr="0065140F">
        <w:rPr>
          <w:rFonts w:ascii="Times New Roman" w:hAnsi="Times New Roman" w:cs="Times New Roman"/>
          <w:color w:val="31859C"/>
          <w:sz w:val="24"/>
          <w:szCs w:val="24"/>
          <w:highlight w:val="yellow"/>
        </w:rPr>
        <w:t>(pl.</w:t>
      </w:r>
    </w:p>
    <w:p w14:paraId="1538C376" w14:textId="77777777" w:rsidR="0054205D" w:rsidRPr="0065140F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65140F">
        <w:rPr>
          <w:rFonts w:ascii="Times New Roman" w:hAnsi="Times New Roman" w:cs="Times New Roman"/>
          <w:color w:val="31859C"/>
          <w:sz w:val="24"/>
          <w:szCs w:val="24"/>
          <w:highlight w:val="yellow"/>
        </w:rPr>
        <w:t>karkörzés el</w:t>
      </w:r>
      <w:r w:rsidRPr="0065140F">
        <w:rPr>
          <w:rFonts w:ascii="TimesNewRoman" w:eastAsia="TimesNewRoman" w:hAnsi="Times New Roman" w:cs="TimesNewRoman" w:hint="eastAsia"/>
          <w:color w:val="31859C"/>
          <w:sz w:val="24"/>
          <w:szCs w:val="24"/>
          <w:highlight w:val="yellow"/>
        </w:rPr>
        <w:t>ő</w:t>
      </w:r>
      <w:r w:rsidRPr="0065140F">
        <w:rPr>
          <w:rFonts w:ascii="Times New Roman" w:hAnsi="Times New Roman" w:cs="Times New Roman"/>
          <w:color w:val="31859C"/>
          <w:sz w:val="24"/>
          <w:szCs w:val="24"/>
          <w:highlight w:val="yellow"/>
        </w:rPr>
        <w:t xml:space="preserve">re </w:t>
      </w:r>
      <w:r w:rsidRPr="0065140F">
        <w:rPr>
          <w:rFonts w:ascii="Times New Roman" w:hAnsi="Times New Roman" w:cs="Times New Roman"/>
          <w:i/>
          <w:iCs/>
          <w:color w:val="31859C"/>
          <w:sz w:val="24"/>
          <w:szCs w:val="24"/>
          <w:highlight w:val="yellow"/>
        </w:rPr>
        <w:t>kétszer</w:t>
      </w:r>
      <w:r w:rsidRPr="0065140F">
        <w:rPr>
          <w:rFonts w:ascii="Times New Roman" w:hAnsi="Times New Roman" w:cs="Times New Roman"/>
          <w:color w:val="31859C"/>
          <w:sz w:val="24"/>
          <w:szCs w:val="24"/>
          <w:highlight w:val="yellow"/>
        </w:rPr>
        <w:t>)</w:t>
      </w:r>
      <w:r w:rsidRPr="006514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</w:t>
      </w:r>
    </w:p>
    <w:p w14:paraId="3DAF44E2" w14:textId="77777777" w:rsidR="0054205D" w:rsidRPr="0065140F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65140F">
        <w:rPr>
          <w:rFonts w:ascii="Symbol" w:hAnsi="Symbol" w:cs="Symbol"/>
          <w:color w:val="000000"/>
          <w:sz w:val="24"/>
          <w:szCs w:val="24"/>
          <w:highlight w:val="yellow"/>
        </w:rPr>
        <w:t xml:space="preserve">- </w:t>
      </w:r>
      <w:r w:rsidRPr="006514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meg kell nevezni a mozgás befejez</w:t>
      </w:r>
      <w:r w:rsidRPr="0065140F">
        <w:rPr>
          <w:rFonts w:ascii="TimesNewRoman" w:eastAsia="TimesNewRoman" w:hAnsi="Times New Roman" w:cs="TimesNewRoman" w:hint="eastAsia"/>
          <w:color w:val="000000"/>
          <w:sz w:val="24"/>
          <w:szCs w:val="24"/>
          <w:highlight w:val="yellow"/>
        </w:rPr>
        <w:t>ő</w:t>
      </w:r>
      <w:r w:rsidRPr="0065140F">
        <w:rPr>
          <w:rFonts w:ascii="TimesNewRoman" w:eastAsia="TimesNewRoman" w:hAnsi="Times New Roman" w:cs="TimesNewRoman"/>
          <w:color w:val="000000"/>
          <w:sz w:val="24"/>
          <w:szCs w:val="24"/>
          <w:highlight w:val="yellow"/>
        </w:rPr>
        <w:t xml:space="preserve"> </w:t>
      </w:r>
      <w:r w:rsidRPr="006514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helyzetét, amennyiben az szükséges,</w:t>
      </w:r>
    </w:p>
    <w:p w14:paraId="07F279BB" w14:textId="77777777" w:rsidR="0054205D" w:rsidRPr="0065140F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color w:val="000000"/>
          <w:sz w:val="24"/>
          <w:szCs w:val="24"/>
          <w:highlight w:val="yellow"/>
        </w:rPr>
      </w:pPr>
      <w:r w:rsidRPr="0065140F">
        <w:rPr>
          <w:rFonts w:ascii="Symbol" w:hAnsi="Symbol" w:cs="Symbol"/>
          <w:color w:val="000000"/>
          <w:sz w:val="24"/>
          <w:szCs w:val="24"/>
          <w:highlight w:val="yellow"/>
        </w:rPr>
        <w:t xml:space="preserve">- </w:t>
      </w:r>
      <w:r w:rsidRPr="006514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jelölni kell a mozgásütem, ütemcsoport megismétlését, ellenkez</w:t>
      </w:r>
      <w:r w:rsidRPr="0065140F">
        <w:rPr>
          <w:rFonts w:ascii="TimesNewRoman" w:eastAsia="TimesNewRoman" w:hAnsi="Times New Roman" w:cs="TimesNewRoman" w:hint="eastAsia"/>
          <w:color w:val="000000"/>
          <w:sz w:val="24"/>
          <w:szCs w:val="24"/>
          <w:highlight w:val="yellow"/>
        </w:rPr>
        <w:t>ő</w:t>
      </w:r>
      <w:r w:rsidRPr="0065140F">
        <w:rPr>
          <w:rFonts w:ascii="TimesNewRoman" w:eastAsia="TimesNewRoman" w:hAnsi="Times New Roman" w:cs="TimesNewRoman"/>
          <w:color w:val="000000"/>
          <w:sz w:val="24"/>
          <w:szCs w:val="24"/>
          <w:highlight w:val="yellow"/>
        </w:rPr>
        <w:t xml:space="preserve"> </w:t>
      </w:r>
      <w:r w:rsidRPr="006514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irányba történ</w:t>
      </w:r>
      <w:r w:rsidRPr="0065140F">
        <w:rPr>
          <w:rFonts w:ascii="TimesNewRoman" w:eastAsia="TimesNewRoman" w:hAnsi="Times New Roman" w:cs="TimesNewRoman" w:hint="eastAsia"/>
          <w:color w:val="000000"/>
          <w:sz w:val="24"/>
          <w:szCs w:val="24"/>
          <w:highlight w:val="yellow"/>
        </w:rPr>
        <w:t>ő</w:t>
      </w:r>
    </w:p>
    <w:p w14:paraId="7C34B66C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4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végrehajtását is, amennyiben az szükséges.</w:t>
      </w:r>
    </w:p>
    <w:p w14:paraId="0D4755FB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A44B2" w14:textId="77777777" w:rsidR="0054205D" w:rsidRPr="0054205D" w:rsidRDefault="0054205D" w:rsidP="0054205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205D">
        <w:rPr>
          <w:rFonts w:ascii="Times New Roman" w:hAnsi="Times New Roman" w:cs="Times New Roman"/>
          <w:color w:val="000000"/>
          <w:sz w:val="24"/>
          <w:szCs w:val="24"/>
        </w:rPr>
        <w:t xml:space="preserve">Jelölni kell a gyakorlatrész </w:t>
      </w:r>
      <w:r w:rsidRPr="005420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ellenkez</w:t>
      </w:r>
      <w:r w:rsidRPr="0054205D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ő </w:t>
      </w:r>
      <w:r w:rsidRPr="005420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irányba történ</w:t>
      </w:r>
      <w:r w:rsidRPr="0054205D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ő </w:t>
      </w:r>
      <w:r w:rsidRPr="005420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végrehajtását. 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>Ha a gyakorlat mindkét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>oldalra szimmetrikus alapformákat tartalmaz, az egyik oldalra leírt gyakorlat, gyakorlatrész befejez</w:t>
      </w:r>
      <w:r w:rsidRPr="0054205D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ő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>helyzete után (a pontosvessz</w:t>
      </w:r>
      <w:r w:rsidRPr="0054205D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ő</w:t>
      </w:r>
      <w:r w:rsidRPr="0054205D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 xml:space="preserve">után!) az </w:t>
      </w:r>
      <w:r w:rsidRPr="006514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„ellenkez</w:t>
      </w:r>
      <w:r w:rsidRPr="0065140F">
        <w:rPr>
          <w:rFonts w:ascii="TimesNewRoman" w:eastAsia="TimesNewRoman" w:hAnsi="Times New Roman" w:cs="TimesNewRoman" w:hint="eastAsia"/>
          <w:color w:val="000000"/>
          <w:sz w:val="24"/>
          <w:szCs w:val="24"/>
          <w:highlight w:val="yellow"/>
        </w:rPr>
        <w:t>ő</w:t>
      </w:r>
      <w:r w:rsidRPr="006514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leg is”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 xml:space="preserve"> kifejezéssel utalunk a szimmetrikus másik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>oldalra történ</w:t>
      </w:r>
      <w:r w:rsidRPr="0054205D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ő</w:t>
      </w:r>
      <w:r w:rsidRPr="0054205D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>végrehajtásra</w:t>
      </w:r>
    </w:p>
    <w:p w14:paraId="78EA1137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  <w:r>
        <w:rPr>
          <w:rFonts w:ascii="Times New Roman" w:hAnsi="Times New Roman" w:cs="Times New Roman"/>
          <w:color w:val="31859C"/>
          <w:sz w:val="24"/>
          <w:szCs w:val="24"/>
        </w:rPr>
        <w:t>Pl.: 1–2. ütem: törzshajlítás balra kétszer; ellenkez</w:t>
      </w:r>
      <w:r>
        <w:rPr>
          <w:rFonts w:ascii="TimesNewRoman" w:eastAsia="TimesNewRoman" w:hAnsi="Times New Roman" w:cs="TimesNewRoman" w:hint="eastAsia"/>
          <w:color w:val="31859C"/>
          <w:sz w:val="24"/>
          <w:szCs w:val="24"/>
        </w:rPr>
        <w:t>ő</w:t>
      </w:r>
      <w:r>
        <w:rPr>
          <w:rFonts w:ascii="Times New Roman" w:hAnsi="Times New Roman" w:cs="Times New Roman"/>
          <w:color w:val="31859C"/>
          <w:sz w:val="24"/>
          <w:szCs w:val="24"/>
        </w:rPr>
        <w:t>leg is. Ez egy 4 ütem</w:t>
      </w:r>
      <w:r>
        <w:rPr>
          <w:rFonts w:ascii="TimesNewRoman" w:eastAsia="TimesNewRoman" w:hAnsi="Times New Roman" w:cs="TimesNewRoman" w:hint="eastAsia"/>
          <w:color w:val="31859C"/>
          <w:sz w:val="24"/>
          <w:szCs w:val="24"/>
        </w:rPr>
        <w:t>ű</w:t>
      </w:r>
      <w:r>
        <w:rPr>
          <w:rFonts w:ascii="TimesNewRoman" w:eastAsia="TimesNewRoman" w:hAnsi="Times New Roman" w:cs="TimesNewRoman"/>
          <w:color w:val="31859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859C"/>
          <w:sz w:val="24"/>
          <w:szCs w:val="24"/>
        </w:rPr>
        <w:t>gyakorlat!</w:t>
      </w:r>
    </w:p>
    <w:p w14:paraId="46A35FCB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9ECF7C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8A6844" w14:textId="77777777" w:rsidR="0054205D" w:rsidRDefault="0054205D" w:rsidP="0096636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218"/>
        <w:rPr>
          <w:rFonts w:ascii="Times New Roman" w:hAnsi="Times New Roman" w:cs="Times New Roman"/>
          <w:color w:val="000000"/>
          <w:sz w:val="24"/>
          <w:szCs w:val="24"/>
        </w:rPr>
      </w:pPr>
      <w:r w:rsidRPr="005420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gimnasztikai gyakorlatok leírása során pontosan jelölni kell az </w:t>
      </w:r>
      <w:r w:rsidRPr="005420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elemek kapcsolatait 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>is.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 xml:space="preserve">Ismerünk </w:t>
      </w:r>
      <w:r w:rsidRPr="00966365">
        <w:rPr>
          <w:rFonts w:ascii="Times New Roman" w:hAnsi="Times New Roman" w:cs="Times New Roman"/>
          <w:color w:val="000000"/>
          <w:sz w:val="24"/>
          <w:szCs w:val="24"/>
          <w:u w:val="single"/>
        </w:rPr>
        <w:t>egyidej</w:t>
      </w:r>
      <w:r w:rsidRPr="00966365">
        <w:rPr>
          <w:rFonts w:ascii="TimesNewRoman" w:eastAsia="TimesNewRoman" w:hAnsi="Times New Roman" w:cs="TimesNewRoman" w:hint="eastAsia"/>
          <w:color w:val="000000"/>
          <w:sz w:val="24"/>
          <w:szCs w:val="24"/>
          <w:u w:val="single"/>
        </w:rPr>
        <w:t>ű</w:t>
      </w:r>
      <w:r w:rsidRPr="00966365">
        <w:rPr>
          <w:rFonts w:ascii="TimesNewRoman" w:eastAsia="TimesNewRoman" w:hAnsi="Times New Roman" w:cs="TimesNewRoman"/>
          <w:color w:val="000000"/>
          <w:sz w:val="24"/>
          <w:szCs w:val="24"/>
          <w:u w:val="single"/>
        </w:rPr>
        <w:t xml:space="preserve"> </w:t>
      </w:r>
      <w:r w:rsidRPr="00966365">
        <w:rPr>
          <w:rFonts w:ascii="Times New Roman" w:hAnsi="Times New Roman" w:cs="Times New Roman"/>
          <w:color w:val="000000"/>
          <w:sz w:val="24"/>
          <w:szCs w:val="24"/>
          <w:u w:val="single"/>
        </w:rPr>
        <w:t>és egymás utáni kapcsolatot</w:t>
      </w:r>
      <w:r w:rsidRPr="005420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CED696" w14:textId="77777777" w:rsidR="0054205D" w:rsidRPr="0054205D" w:rsidRDefault="0054205D" w:rsidP="00966365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0B2930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Egyidej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 xml:space="preserve">ű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kapcsolat </w:t>
      </w:r>
      <w:r>
        <w:rPr>
          <w:rFonts w:ascii="Times New Roman" w:hAnsi="Times New Roman" w:cs="Times New Roman"/>
          <w:color w:val="000000"/>
          <w:sz w:val="24"/>
          <w:szCs w:val="24"/>
        </w:rPr>
        <w:t>az, amikor a tanuló különböz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ő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testrészei egyszerre, egy id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ő</w:t>
      </w:r>
      <w:r>
        <w:rPr>
          <w:rFonts w:ascii="Times New Roman" w:hAnsi="Times New Roman" w:cs="Times New Roman"/>
          <w:color w:val="000000"/>
          <w:sz w:val="24"/>
          <w:szCs w:val="24"/>
        </w:rPr>
        <w:t>ben hajtják végre a különböz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ő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mozgásokat.</w:t>
      </w:r>
    </w:p>
    <w:p w14:paraId="1837D11C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Az egyidej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ű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mozgások leírásánál az alapformák végrehajtási sorrendjét követjük, azokat vessz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ő</w:t>
      </w:r>
      <w:r>
        <w:rPr>
          <w:rFonts w:ascii="Times New Roman" w:hAnsi="Times New Roman" w:cs="Times New Roman"/>
          <w:color w:val="000000"/>
          <w:sz w:val="24"/>
          <w:szCs w:val="24"/>
        </w:rPr>
        <w:t>vel választjuk el. Az egyidej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ű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kapcsolat szakleírása során </w:t>
      </w:r>
      <w:r w:rsidRPr="00A572C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el</w:t>
      </w:r>
      <w:r w:rsidRPr="00A572CA">
        <w:rPr>
          <w:rFonts w:ascii="TimesNewRoman" w:eastAsia="TimesNewRoman" w:hAnsi="Times New Roman" w:cs="TimesNewRoman" w:hint="eastAsia"/>
          <w:color w:val="000000"/>
          <w:sz w:val="24"/>
          <w:szCs w:val="24"/>
          <w:highlight w:val="yellow"/>
        </w:rPr>
        <w:t>ő</w:t>
      </w:r>
      <w:r w:rsidRPr="00A572C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ször mindig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2C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 hangsúlyos tartalmat adó f</w:t>
      </w:r>
      <w:r w:rsidRPr="00A572CA">
        <w:rPr>
          <w:rFonts w:ascii="TimesNewRoman" w:eastAsia="TimesNewRoman" w:hAnsi="Times New Roman" w:cs="TimesNewRoman" w:hint="eastAsia"/>
          <w:color w:val="000000"/>
          <w:sz w:val="24"/>
          <w:szCs w:val="24"/>
          <w:highlight w:val="yellow"/>
        </w:rPr>
        <w:t>ő</w:t>
      </w:r>
      <w:r w:rsidRPr="00A572C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gyakorlatelemet kell jelölni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és ahhoz a másik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elemet ,,-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val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-vel” raggal kell kapcsolni.</w:t>
      </w:r>
    </w:p>
    <w:p w14:paraId="305DDB44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1859C"/>
          <w:sz w:val="24"/>
          <w:szCs w:val="24"/>
        </w:rPr>
        <w:t>Pl.: felugrás karlendítéssel magastartásba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B18D1B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 ezen kívül még más testrész is részt vesz a mozgásban, az újabb egyidej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ű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kapcsolatot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 ,,-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val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- vel” raggal, míg az utolsót már „és” köt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szóval kapcsoljuk az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ő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ő</w:t>
      </w:r>
      <w:r>
        <w:rPr>
          <w:rFonts w:ascii="Times New Roman" w:hAnsi="Times New Roman" w:cs="Times New Roman"/>
          <w:color w:val="000000"/>
          <w:sz w:val="24"/>
          <w:szCs w:val="24"/>
        </w:rPr>
        <w:t>ekhez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7F10A4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1859C"/>
          <w:sz w:val="24"/>
          <w:szCs w:val="24"/>
        </w:rPr>
        <w:t>Pl.: felugrás, karlendítéssel magastartásba és láblendítés el</w:t>
      </w:r>
      <w:r>
        <w:rPr>
          <w:rFonts w:ascii="TimesNewRoman" w:eastAsia="TimesNewRoman" w:hAnsi="Times New Roman" w:cs="TimesNewRoman" w:hint="eastAsia"/>
          <w:color w:val="31859C"/>
          <w:sz w:val="24"/>
          <w:szCs w:val="24"/>
        </w:rPr>
        <w:t>ő</w:t>
      </w:r>
      <w:r>
        <w:rPr>
          <w:rFonts w:ascii="Times New Roman" w:hAnsi="Times New Roman" w:cs="Times New Roman"/>
          <w:color w:val="31859C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AE1028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Az egyidej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ű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kapcsolat leírásakor az egyes testrészek mozgását (a hozzá tartozó jellemz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ő</w:t>
      </w:r>
      <w:r>
        <w:rPr>
          <w:rFonts w:ascii="Times New Roman" w:hAnsi="Times New Roman" w:cs="Times New Roman"/>
          <w:color w:val="000000"/>
          <w:sz w:val="24"/>
          <w:szCs w:val="24"/>
        </w:rPr>
        <w:t>kkel együtt) mindig vessz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vel választjuk el a másik testrész mozgásától,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 ,,-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val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-vel” kapcsolat jelölésekor. Az</w:t>
      </w:r>
      <w:r w:rsidR="00966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„és” kapcsolat során nem kell vessz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Például törzshajlítás jobbra, bal térdhajlítással és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karlendítés</w:t>
      </w:r>
      <w:r w:rsidR="0096636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magastartásba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AED1A9" w14:textId="77777777" w:rsidR="00966365" w:rsidRDefault="00966365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3ADEF13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Egymás utáni kapcsolat. </w:t>
      </w:r>
      <w:r>
        <w:rPr>
          <w:rFonts w:ascii="Times New Roman" w:hAnsi="Times New Roman" w:cs="Times New Roman"/>
          <w:color w:val="000000"/>
          <w:sz w:val="24"/>
          <w:szCs w:val="24"/>
        </w:rPr>
        <w:t>Az egymás utáni kapcsolat során az egyes alapformákat a végrehajtás</w:t>
      </w:r>
    </w:p>
    <w:p w14:paraId="22B98BF6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ő</w:t>
      </w:r>
      <w:r>
        <w:rPr>
          <w:rFonts w:ascii="Times New Roman" w:hAnsi="Times New Roman" w:cs="Times New Roman"/>
          <w:color w:val="000000"/>
          <w:sz w:val="24"/>
          <w:szCs w:val="24"/>
        </w:rPr>
        <w:t>beni sorrendjében kell leírni, és azokat pontosvessz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ő</w:t>
      </w:r>
      <w:r>
        <w:rPr>
          <w:rFonts w:ascii="Times New Roman" w:hAnsi="Times New Roman" w:cs="Times New Roman"/>
          <w:color w:val="000000"/>
          <w:sz w:val="24"/>
          <w:szCs w:val="24"/>
        </w:rPr>
        <w:t>vel választjuk el egymástól.</w:t>
      </w:r>
    </w:p>
    <w:p w14:paraId="433B30F6" w14:textId="77777777" w:rsidR="0054205D" w:rsidRPr="00A572CA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Utoljára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befejez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ő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helyzet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kell megnevezni. </w:t>
      </w:r>
      <w:r w:rsidRPr="00A572C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 befejez</w:t>
      </w:r>
      <w:r w:rsidRPr="00A572CA">
        <w:rPr>
          <w:rFonts w:ascii="TimesNewRoman" w:eastAsia="TimesNewRoman" w:hAnsi="Times New Roman" w:cs="TimesNewRoman" w:hint="eastAsia"/>
          <w:color w:val="000000"/>
          <w:sz w:val="24"/>
          <w:szCs w:val="24"/>
          <w:highlight w:val="yellow"/>
        </w:rPr>
        <w:t>ő</w:t>
      </w:r>
      <w:r w:rsidRPr="00A572CA">
        <w:rPr>
          <w:rFonts w:ascii="TimesNewRoman" w:eastAsia="TimesNewRoman" w:hAnsi="Times New Roman" w:cs="TimesNewRoman"/>
          <w:color w:val="000000"/>
          <w:sz w:val="24"/>
          <w:szCs w:val="24"/>
          <w:highlight w:val="yellow"/>
        </w:rPr>
        <w:t xml:space="preserve"> </w:t>
      </w:r>
      <w:r w:rsidRPr="00A572C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helyzet után pontot kell tenni. A</w:t>
      </w:r>
    </w:p>
    <w:p w14:paraId="50D229FA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2C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gyakorlat befejezését a „pont” jelenti!</w:t>
      </w:r>
    </w:p>
    <w:p w14:paraId="29A14924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gyakorlat leírása végén jelölni kell az egész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gyakorlat megismétlésének számát</w:t>
      </w:r>
    </w:p>
    <w:p w14:paraId="2B7FC471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Pl.: 1–8 ütem ötször.</w:t>
      </w:r>
    </w:p>
    <w:p w14:paraId="5F9FFF23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Példa egy szabadgyakorlat sorozat szakleírásának formájához.</w:t>
      </w:r>
    </w:p>
    <w:p w14:paraId="180BC49F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1859C"/>
          <w:sz w:val="24"/>
          <w:szCs w:val="24"/>
        </w:rPr>
        <w:t xml:space="preserve">Cím: </w:t>
      </w:r>
      <w:r>
        <w:rPr>
          <w:rFonts w:ascii="Times New Roman" w:hAnsi="Times New Roman" w:cs="Times New Roman"/>
          <w:color w:val="31859C"/>
          <w:sz w:val="24"/>
          <w:szCs w:val="24"/>
        </w:rPr>
        <w:t>pl. Általános bemelegítés úszók részére.</w:t>
      </w:r>
    </w:p>
    <w:p w14:paraId="1682D89D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  <w:r>
        <w:rPr>
          <w:rFonts w:ascii="Times New Roman" w:hAnsi="Times New Roman" w:cs="Times New Roman"/>
          <w:color w:val="31859C"/>
          <w:sz w:val="24"/>
          <w:szCs w:val="24"/>
        </w:rPr>
        <w:t>Alcímek: (pl.)</w:t>
      </w:r>
    </w:p>
    <w:p w14:paraId="34BCB223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  <w:r>
        <w:rPr>
          <w:rFonts w:ascii="Times New Roman" w:hAnsi="Times New Roman" w:cs="Times New Roman"/>
          <w:color w:val="31859C"/>
          <w:sz w:val="24"/>
          <w:szCs w:val="24"/>
        </w:rPr>
        <w:t>1. gyakorlatblokk</w:t>
      </w:r>
    </w:p>
    <w:p w14:paraId="460ABDE9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  <w:r>
        <w:rPr>
          <w:rFonts w:ascii="Times New Roman" w:hAnsi="Times New Roman" w:cs="Times New Roman"/>
          <w:color w:val="31859C"/>
          <w:sz w:val="24"/>
          <w:szCs w:val="24"/>
        </w:rPr>
        <w:t>Mérsékelt nyújtó hatású gyakorlatok</w:t>
      </w:r>
    </w:p>
    <w:p w14:paraId="25245B47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  <w:r>
        <w:rPr>
          <w:rFonts w:ascii="Times New Roman" w:hAnsi="Times New Roman" w:cs="Times New Roman"/>
          <w:color w:val="31859C"/>
          <w:sz w:val="24"/>
          <w:szCs w:val="24"/>
        </w:rPr>
        <w:t>1. gyakorlat: nyújtó hatású a térdízületi hajlítókra</w:t>
      </w:r>
    </w:p>
    <w:p w14:paraId="7ECE7F24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  <w:r>
        <w:rPr>
          <w:rFonts w:ascii="Times New Roman" w:hAnsi="Times New Roman" w:cs="Times New Roman"/>
          <w:color w:val="31859C"/>
          <w:sz w:val="24"/>
          <w:szCs w:val="24"/>
        </w:rPr>
        <w:t>Kiinduló helyzet: terpeszállás, oldalsó középtartás</w:t>
      </w:r>
    </w:p>
    <w:p w14:paraId="52F08BCD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  <w:r>
        <w:rPr>
          <w:rFonts w:ascii="Times New Roman" w:hAnsi="Times New Roman" w:cs="Times New Roman"/>
          <w:color w:val="31859C"/>
          <w:sz w:val="24"/>
          <w:szCs w:val="24"/>
        </w:rPr>
        <w:t>1–2. ütem: törzshajlítás el</w:t>
      </w:r>
      <w:r>
        <w:rPr>
          <w:rFonts w:ascii="TimesNewRoman" w:eastAsia="TimesNewRoman" w:hAnsi="Times New Roman" w:cs="TimesNewRoman" w:hint="eastAsia"/>
          <w:color w:val="31859C"/>
          <w:sz w:val="24"/>
          <w:szCs w:val="24"/>
        </w:rPr>
        <w:t>ő</w:t>
      </w:r>
      <w:r>
        <w:rPr>
          <w:rFonts w:ascii="Times New Roman" w:hAnsi="Times New Roman" w:cs="Times New Roman"/>
          <w:color w:val="31859C"/>
          <w:sz w:val="24"/>
          <w:szCs w:val="24"/>
        </w:rPr>
        <w:t>re és bokafogás;</w:t>
      </w:r>
    </w:p>
    <w:p w14:paraId="71301DE6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  <w:r>
        <w:rPr>
          <w:rFonts w:ascii="Times New Roman" w:hAnsi="Times New Roman" w:cs="Times New Roman"/>
          <w:color w:val="31859C"/>
          <w:sz w:val="24"/>
          <w:szCs w:val="24"/>
        </w:rPr>
        <w:t>3–4. ütem: törzshúzás a láb közé;</w:t>
      </w:r>
    </w:p>
    <w:p w14:paraId="5DF7E602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  <w:r>
        <w:rPr>
          <w:rFonts w:ascii="Times New Roman" w:hAnsi="Times New Roman" w:cs="Times New Roman"/>
          <w:color w:val="31859C"/>
          <w:sz w:val="24"/>
          <w:szCs w:val="24"/>
        </w:rPr>
        <w:t>5–7. ütem: mozgásszünet;</w:t>
      </w:r>
    </w:p>
    <w:p w14:paraId="0A3FB279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  <w:r>
        <w:rPr>
          <w:rFonts w:ascii="Times New Roman" w:hAnsi="Times New Roman" w:cs="Times New Roman"/>
          <w:color w:val="31859C"/>
          <w:sz w:val="24"/>
          <w:szCs w:val="24"/>
        </w:rPr>
        <w:t>8. ütem: törzsemelés kiinduló helyzetbe.</w:t>
      </w:r>
    </w:p>
    <w:p w14:paraId="48AE73F8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  <w:r>
        <w:rPr>
          <w:rFonts w:ascii="Times New Roman" w:hAnsi="Times New Roman" w:cs="Times New Roman"/>
          <w:color w:val="31859C"/>
          <w:sz w:val="24"/>
          <w:szCs w:val="24"/>
        </w:rPr>
        <w:t>2. gyakorlat: nyújtó hatású a csíp</w:t>
      </w:r>
      <w:r>
        <w:rPr>
          <w:rFonts w:ascii="TimesNewRoman" w:eastAsia="TimesNewRoman" w:hAnsi="Times New Roman" w:cs="TimesNewRoman" w:hint="eastAsia"/>
          <w:color w:val="31859C"/>
          <w:sz w:val="24"/>
          <w:szCs w:val="24"/>
        </w:rPr>
        <w:t>ő</w:t>
      </w:r>
      <w:r>
        <w:rPr>
          <w:rFonts w:ascii="Times New Roman" w:hAnsi="Times New Roman" w:cs="Times New Roman"/>
          <w:color w:val="31859C"/>
          <w:sz w:val="24"/>
          <w:szCs w:val="24"/>
        </w:rPr>
        <w:t>ízületi közelít</w:t>
      </w:r>
      <w:r>
        <w:rPr>
          <w:rFonts w:ascii="TimesNewRoman" w:eastAsia="TimesNewRoman" w:hAnsi="Times New Roman" w:cs="TimesNewRoman" w:hint="eastAsia"/>
          <w:color w:val="31859C"/>
          <w:sz w:val="24"/>
          <w:szCs w:val="24"/>
        </w:rPr>
        <w:t>ő</w:t>
      </w:r>
      <w:r>
        <w:rPr>
          <w:rFonts w:ascii="TimesNewRoman" w:eastAsia="TimesNewRoman" w:hAnsi="Times New Roman" w:cs="TimesNewRoman"/>
          <w:color w:val="31859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859C"/>
          <w:sz w:val="24"/>
          <w:szCs w:val="24"/>
        </w:rPr>
        <w:t>izmokra</w:t>
      </w:r>
    </w:p>
    <w:p w14:paraId="67A3CAC8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  <w:r>
        <w:rPr>
          <w:rFonts w:ascii="Times New Roman" w:hAnsi="Times New Roman" w:cs="Times New Roman"/>
          <w:color w:val="31859C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31859C"/>
          <w:sz w:val="24"/>
          <w:szCs w:val="24"/>
        </w:rPr>
        <w:t>gyakorlat:…</w:t>
      </w:r>
      <w:proofErr w:type="gramEnd"/>
    </w:p>
    <w:p w14:paraId="11A744C2" w14:textId="77777777" w:rsidR="0054205D" w:rsidRDefault="0054205D" w:rsidP="0054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59C"/>
          <w:sz w:val="24"/>
          <w:szCs w:val="24"/>
        </w:rPr>
      </w:pPr>
      <w:r>
        <w:rPr>
          <w:rFonts w:ascii="Times New Roman" w:hAnsi="Times New Roman" w:cs="Times New Roman"/>
          <w:color w:val="31859C"/>
          <w:sz w:val="24"/>
          <w:szCs w:val="24"/>
        </w:rPr>
        <w:t>2. gyakorlatblokk</w:t>
      </w:r>
    </w:p>
    <w:p w14:paraId="1CA44124" w14:textId="76E99D0B" w:rsidR="00893089" w:rsidRDefault="00966365" w:rsidP="00F77FB5">
      <w:pPr>
        <w:shd w:val="clear" w:color="auto" w:fill="FBFBEF"/>
        <w:spacing w:before="100" w:beforeAutospacing="1" w:after="100" w:afterAutospacing="1" w:line="312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54205D" w:rsidRPr="00966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Keringésfokozó </w:t>
      </w:r>
      <w:proofErr w:type="gramStart"/>
      <w:r w:rsidR="0054205D" w:rsidRPr="00966365">
        <w:rPr>
          <w:rFonts w:ascii="Times New Roman" w:hAnsi="Times New Roman" w:cs="Times New Roman"/>
          <w:color w:val="000000" w:themeColor="text1"/>
          <w:sz w:val="24"/>
          <w:szCs w:val="24"/>
        </w:rPr>
        <w:t>gyakorlatok:…</w:t>
      </w:r>
      <w:proofErr w:type="gramEnd"/>
    </w:p>
    <w:p w14:paraId="257D3CA0" w14:textId="71F71035" w:rsidR="00F77FB5" w:rsidRPr="00BC6F90" w:rsidRDefault="00F77FB5" w:rsidP="00BC6F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508B8151" w14:textId="77777777" w:rsidR="00F77FB5" w:rsidRPr="00893089" w:rsidRDefault="00F77FB5" w:rsidP="00F77FB5">
      <w:pPr>
        <w:rPr>
          <w:rFonts w:ascii="Times New Roman" w:hAnsi="Times New Roman" w:cs="Times New Roman"/>
          <w:sz w:val="24"/>
          <w:szCs w:val="24"/>
        </w:rPr>
      </w:pPr>
    </w:p>
    <w:sectPr w:rsidR="00F77FB5" w:rsidRPr="00893089" w:rsidSect="0096636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A6E"/>
    <w:multiLevelType w:val="hybridMultilevel"/>
    <w:tmpl w:val="27684E5C"/>
    <w:lvl w:ilvl="0" w:tplc="2D5A30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7835001"/>
    <w:multiLevelType w:val="hybridMultilevel"/>
    <w:tmpl w:val="A15CBD72"/>
    <w:lvl w:ilvl="0" w:tplc="1A908E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CD3396F"/>
    <w:multiLevelType w:val="multilevel"/>
    <w:tmpl w:val="333C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049AE"/>
    <w:multiLevelType w:val="multilevel"/>
    <w:tmpl w:val="9506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52929"/>
    <w:multiLevelType w:val="multilevel"/>
    <w:tmpl w:val="8948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E0D10"/>
    <w:multiLevelType w:val="hybridMultilevel"/>
    <w:tmpl w:val="32183FC6"/>
    <w:lvl w:ilvl="0" w:tplc="C360D3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FED2AA1"/>
    <w:multiLevelType w:val="hybridMultilevel"/>
    <w:tmpl w:val="729C38FC"/>
    <w:lvl w:ilvl="0" w:tplc="70BAF59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34027F1"/>
    <w:multiLevelType w:val="hybridMultilevel"/>
    <w:tmpl w:val="682607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404505">
    <w:abstractNumId w:val="3"/>
  </w:num>
  <w:num w:numId="2" w16cid:durableId="1982927571">
    <w:abstractNumId w:val="4"/>
  </w:num>
  <w:num w:numId="3" w16cid:durableId="1818953839">
    <w:abstractNumId w:val="2"/>
  </w:num>
  <w:num w:numId="4" w16cid:durableId="329908665">
    <w:abstractNumId w:val="7"/>
  </w:num>
  <w:num w:numId="5" w16cid:durableId="707949264">
    <w:abstractNumId w:val="5"/>
  </w:num>
  <w:num w:numId="6" w16cid:durableId="787771626">
    <w:abstractNumId w:val="1"/>
  </w:num>
  <w:num w:numId="7" w16cid:durableId="47926394">
    <w:abstractNumId w:val="6"/>
  </w:num>
  <w:num w:numId="8" w16cid:durableId="170651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B5"/>
    <w:rsid w:val="000F38F9"/>
    <w:rsid w:val="00394536"/>
    <w:rsid w:val="0042322C"/>
    <w:rsid w:val="0054205D"/>
    <w:rsid w:val="0065140F"/>
    <w:rsid w:val="00700A99"/>
    <w:rsid w:val="00807201"/>
    <w:rsid w:val="00893089"/>
    <w:rsid w:val="008E6E05"/>
    <w:rsid w:val="008E782F"/>
    <w:rsid w:val="00966365"/>
    <w:rsid w:val="00A572CA"/>
    <w:rsid w:val="00A918E1"/>
    <w:rsid w:val="00B748DC"/>
    <w:rsid w:val="00B83A78"/>
    <w:rsid w:val="00BC6F90"/>
    <w:rsid w:val="00DA1B2B"/>
    <w:rsid w:val="00F7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5387"/>
  <w15:chartTrackingRefBased/>
  <w15:docId w15:val="{AFA33BEB-D2EC-4A04-A2A0-175415FF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77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77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54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3737">
              <w:marLeft w:val="0"/>
              <w:marRight w:val="0"/>
              <w:marTop w:val="480"/>
              <w:marBottom w:val="450"/>
              <w:divBdr>
                <w:top w:val="none" w:sz="0" w:space="0" w:color="auto"/>
                <w:left w:val="none" w:sz="0" w:space="0" w:color="auto"/>
                <w:bottom w:val="single" w:sz="6" w:space="8" w:color="9D9D9D"/>
                <w:right w:val="single" w:sz="6" w:space="8" w:color="9D9D9D"/>
              </w:divBdr>
              <w:divsChild>
                <w:div w:id="6376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2933">
              <w:marLeft w:val="0"/>
              <w:marRight w:val="0"/>
              <w:marTop w:val="480"/>
              <w:marBottom w:val="450"/>
              <w:divBdr>
                <w:top w:val="none" w:sz="0" w:space="0" w:color="auto"/>
                <w:left w:val="none" w:sz="0" w:space="0" w:color="auto"/>
                <w:bottom w:val="single" w:sz="6" w:space="8" w:color="9D9D9D"/>
                <w:right w:val="single" w:sz="6" w:space="8" w:color="9D9D9D"/>
              </w:divBdr>
              <w:divsChild>
                <w:div w:id="16285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4349">
              <w:marLeft w:val="0"/>
              <w:marRight w:val="0"/>
              <w:marTop w:val="480"/>
              <w:marBottom w:val="450"/>
              <w:divBdr>
                <w:top w:val="none" w:sz="0" w:space="0" w:color="auto"/>
                <w:left w:val="none" w:sz="0" w:space="0" w:color="auto"/>
                <w:bottom w:val="single" w:sz="6" w:space="8" w:color="9D9D9D"/>
                <w:right w:val="single" w:sz="6" w:space="8" w:color="9D9D9D"/>
              </w:divBdr>
              <w:divsChild>
                <w:div w:id="9226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2041">
              <w:marLeft w:val="0"/>
              <w:marRight w:val="0"/>
              <w:marTop w:val="480"/>
              <w:marBottom w:val="450"/>
              <w:divBdr>
                <w:top w:val="none" w:sz="0" w:space="0" w:color="auto"/>
                <w:left w:val="none" w:sz="0" w:space="0" w:color="auto"/>
                <w:bottom w:val="single" w:sz="6" w:space="8" w:color="9D9D9D"/>
                <w:right w:val="single" w:sz="6" w:space="8" w:color="9D9D9D"/>
              </w:divBdr>
              <w:divsChild>
                <w:div w:id="1959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6403">
              <w:marLeft w:val="0"/>
              <w:marRight w:val="0"/>
              <w:marTop w:val="480"/>
              <w:marBottom w:val="450"/>
              <w:divBdr>
                <w:top w:val="none" w:sz="0" w:space="0" w:color="auto"/>
                <w:left w:val="none" w:sz="0" w:space="0" w:color="auto"/>
                <w:bottom w:val="single" w:sz="6" w:space="8" w:color="9D9D9D"/>
                <w:right w:val="single" w:sz="6" w:space="8" w:color="9D9D9D"/>
              </w:divBdr>
              <w:divsChild>
                <w:div w:id="1659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586">
              <w:marLeft w:val="0"/>
              <w:marRight w:val="0"/>
              <w:marTop w:val="480"/>
              <w:marBottom w:val="450"/>
              <w:divBdr>
                <w:top w:val="none" w:sz="0" w:space="0" w:color="auto"/>
                <w:left w:val="none" w:sz="0" w:space="0" w:color="auto"/>
                <w:bottom w:val="single" w:sz="6" w:space="8" w:color="9D9D9D"/>
                <w:right w:val="single" w:sz="6" w:space="8" w:color="9D9D9D"/>
              </w:divBdr>
              <w:divsChild>
                <w:div w:id="6188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3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7835">
              <w:marLeft w:val="0"/>
              <w:marRight w:val="0"/>
              <w:marTop w:val="480"/>
              <w:marBottom w:val="450"/>
              <w:divBdr>
                <w:top w:val="none" w:sz="0" w:space="0" w:color="auto"/>
                <w:left w:val="none" w:sz="0" w:space="0" w:color="auto"/>
                <w:bottom w:val="single" w:sz="6" w:space="8" w:color="9D9D9D"/>
                <w:right w:val="single" w:sz="6" w:space="8" w:color="9D9D9D"/>
              </w:divBdr>
              <w:divsChild>
                <w:div w:id="3416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7287">
              <w:marLeft w:val="0"/>
              <w:marRight w:val="0"/>
              <w:marTop w:val="480"/>
              <w:marBottom w:val="450"/>
              <w:divBdr>
                <w:top w:val="none" w:sz="0" w:space="0" w:color="auto"/>
                <w:left w:val="none" w:sz="0" w:space="0" w:color="auto"/>
                <w:bottom w:val="single" w:sz="6" w:space="8" w:color="9D9D9D"/>
                <w:right w:val="single" w:sz="6" w:space="8" w:color="9D9D9D"/>
              </w:divBdr>
              <w:divsChild>
                <w:div w:id="4723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1093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Tóth</dc:creator>
  <cp:keywords/>
  <dc:description/>
  <cp:lastModifiedBy>Zsolt Kismarczi</cp:lastModifiedBy>
  <cp:revision>3</cp:revision>
  <dcterms:created xsi:type="dcterms:W3CDTF">2022-10-26T12:05:00Z</dcterms:created>
  <dcterms:modified xsi:type="dcterms:W3CDTF">2022-10-26T16:07:00Z</dcterms:modified>
</cp:coreProperties>
</file>