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B8EE" w14:textId="77777777" w:rsidR="00591DFF" w:rsidRPr="00591DFF" w:rsidRDefault="00591DFF" w:rsidP="00591DFF">
      <w:pPr>
        <w:pStyle w:val="Cmsor1"/>
        <w:pBdr>
          <w:top w:val="single" w:sz="8" w:space="1" w:color="07294D"/>
          <w:left w:val="single" w:sz="8" w:space="4" w:color="07294D"/>
          <w:bottom w:val="single" w:sz="8" w:space="1" w:color="07294D"/>
          <w:right w:val="single" w:sz="8" w:space="4" w:color="07294D"/>
        </w:pBdr>
        <w:shd w:val="clear" w:color="auto" w:fill="07294D"/>
        <w:spacing w:after="120" w:line="259" w:lineRule="auto"/>
        <w:jc w:val="both"/>
        <w:rPr>
          <w:rFonts w:asciiTheme="minorHAnsi" w:hAnsiTheme="minorHAnsi" w:cstheme="minorHAnsi"/>
          <w:color w:val="FFFFFF" w:themeColor="background1"/>
          <w:sz w:val="30"/>
          <w:szCs w:val="26"/>
          <w:lang w:eastAsia="en-US"/>
        </w:rPr>
      </w:pPr>
      <w:r w:rsidRPr="00591DFF">
        <w:rPr>
          <w:rFonts w:asciiTheme="minorHAnsi" w:hAnsiTheme="minorHAnsi" w:cstheme="minorHAnsi"/>
          <w:color w:val="FFFFFF" w:themeColor="background1"/>
          <w:sz w:val="30"/>
          <w:szCs w:val="26"/>
          <w:lang w:eastAsia="en-US"/>
        </w:rPr>
        <w:t>Activities and assessments</w:t>
      </w:r>
    </w:p>
    <w:p w14:paraId="3D2957BB" w14:textId="6D92936E" w:rsidR="00591DFF" w:rsidRDefault="002E368D" w:rsidP="002E368D">
      <w:pPr>
        <w:rPr>
          <w:lang w:eastAsia="en-US"/>
        </w:rPr>
      </w:pPr>
      <w:r>
        <w:rPr>
          <w:lang w:eastAsia="en-US"/>
        </w:rPr>
        <w:t xml:space="preserve">1. </w:t>
      </w:r>
      <w:r w:rsidR="00E273E7" w:rsidRPr="00E273E7">
        <w:rPr>
          <w:lang w:eastAsia="en-US"/>
        </w:rPr>
        <w:t>The group members divide the</w:t>
      </w:r>
      <w:r>
        <w:rPr>
          <w:lang w:eastAsia="en-US"/>
        </w:rPr>
        <w:t xml:space="preserve"> </w:t>
      </w:r>
      <w:r w:rsidR="00790D5C">
        <w:rPr>
          <w:lang w:eastAsia="en-US"/>
        </w:rPr>
        <w:t>digital tools</w:t>
      </w:r>
      <w:r>
        <w:rPr>
          <w:lang w:eastAsia="en-US"/>
        </w:rPr>
        <w:t>, repositories and methods</w:t>
      </w:r>
      <w:r w:rsidR="00E273E7" w:rsidRPr="00E273E7">
        <w:rPr>
          <w:lang w:eastAsia="en-US"/>
        </w:rPr>
        <w:t xml:space="preserve"> uploaded </w:t>
      </w:r>
      <w:r>
        <w:rPr>
          <w:lang w:eastAsia="en-US"/>
        </w:rPr>
        <w:t>on</w:t>
      </w:r>
      <w:r w:rsidR="00E273E7" w:rsidRPr="00E273E7">
        <w:rPr>
          <w:lang w:eastAsia="en-US"/>
        </w:rPr>
        <w:t xml:space="preserve"> the DMC </w:t>
      </w:r>
      <w:r w:rsidR="00790D5C">
        <w:rPr>
          <w:lang w:eastAsia="en-US"/>
        </w:rPr>
        <w:t xml:space="preserve">among themselves </w:t>
      </w:r>
      <w:r w:rsidR="00E273E7" w:rsidRPr="00E273E7">
        <w:rPr>
          <w:lang w:eastAsia="en-US"/>
        </w:rPr>
        <w:t>for revi</w:t>
      </w:r>
      <w:r w:rsidR="00DF58C4">
        <w:rPr>
          <w:lang w:eastAsia="en-US"/>
        </w:rPr>
        <w:t>sion and feedback</w:t>
      </w:r>
      <w:r w:rsidR="00E273E7" w:rsidRPr="00E273E7">
        <w:rPr>
          <w:lang w:eastAsia="en-US"/>
        </w:rPr>
        <w:t>.</w:t>
      </w:r>
      <w:r w:rsidR="00591DFF">
        <w:rPr>
          <w:lang w:eastAsia="en-US"/>
        </w:rPr>
        <w:t xml:space="preserve"> </w:t>
      </w:r>
      <w:r w:rsidR="00E273E7">
        <w:rPr>
          <w:lang w:eastAsia="en-US"/>
        </w:rPr>
        <w:t>During</w:t>
      </w:r>
      <w:r w:rsidR="00591DFF">
        <w:rPr>
          <w:lang w:eastAsia="en-US"/>
        </w:rPr>
        <w:t xml:space="preserve"> a meeting, each group member briefly describes what </w:t>
      </w:r>
      <w:r w:rsidR="00790D5C">
        <w:rPr>
          <w:lang w:eastAsia="en-US"/>
        </w:rPr>
        <w:t>content</w:t>
      </w:r>
      <w:r w:rsidR="00591DFF">
        <w:rPr>
          <w:lang w:eastAsia="en-US"/>
        </w:rPr>
        <w:t xml:space="preserve"> </w:t>
      </w:r>
      <w:r w:rsidR="00790D5C">
        <w:rPr>
          <w:lang w:eastAsia="en-US"/>
        </w:rPr>
        <w:t>he/she has</w:t>
      </w:r>
      <w:r w:rsidR="00591DFF">
        <w:rPr>
          <w:lang w:eastAsia="en-US"/>
        </w:rPr>
        <w:t xml:space="preserve"> reviewed and shares </w:t>
      </w:r>
      <w:r w:rsidR="00B2562D">
        <w:rPr>
          <w:lang w:eastAsia="en-US"/>
        </w:rPr>
        <w:t>his/her</w:t>
      </w:r>
      <w:r w:rsidR="00591DFF">
        <w:rPr>
          <w:lang w:eastAsia="en-US"/>
        </w:rPr>
        <w:t xml:space="preserve"> </w:t>
      </w:r>
      <w:r w:rsidR="00E273E7">
        <w:rPr>
          <w:lang w:eastAsia="en-US"/>
        </w:rPr>
        <w:t>findings and opinion</w:t>
      </w:r>
      <w:r w:rsidR="00591DFF">
        <w:rPr>
          <w:lang w:eastAsia="en-US"/>
        </w:rPr>
        <w:t xml:space="preserve"> with the others. Following the consultation, each participant writes a short, few-sentence long comment (opinion) on each content</w:t>
      </w:r>
      <w:r>
        <w:rPr>
          <w:lang w:eastAsia="en-US"/>
        </w:rPr>
        <w:t xml:space="preserve"> on the website (in the comment section under the tools, repositories, methods).</w:t>
      </w:r>
    </w:p>
    <w:p w14:paraId="76176F88" w14:textId="4082D75E" w:rsidR="00591DFF" w:rsidRDefault="00591DFF" w:rsidP="002E368D">
      <w:pPr>
        <w:tabs>
          <w:tab w:val="right" w:pos="9072"/>
        </w:tabs>
        <w:rPr>
          <w:lang w:eastAsia="en-US"/>
        </w:rPr>
      </w:pPr>
      <w:r>
        <w:rPr>
          <w:lang w:eastAsia="en-US"/>
        </w:rPr>
        <w:t>2.</w:t>
      </w:r>
      <w:r w:rsidR="002E368D">
        <w:rPr>
          <w:lang w:eastAsia="en-US"/>
        </w:rPr>
        <w:t xml:space="preserve"> </w:t>
      </w:r>
      <w:r>
        <w:rPr>
          <w:lang w:eastAsia="en-US"/>
        </w:rPr>
        <w:t>Based on the training experience, the group prepares a first outline of the digital development plan: they describe what they would like to learn in more detail in the, in-the workshops.</w:t>
      </w:r>
    </w:p>
    <w:p w14:paraId="7C1EA2FF" w14:textId="77777777" w:rsidR="00591DFF" w:rsidRPr="00591DFF" w:rsidRDefault="00591DFF" w:rsidP="00591DFF">
      <w:pPr>
        <w:tabs>
          <w:tab w:val="right" w:pos="9072"/>
        </w:tabs>
        <w:rPr>
          <w:b/>
          <w:lang w:eastAsia="en-US"/>
        </w:rPr>
      </w:pPr>
      <w:r>
        <w:rPr>
          <w:lang w:eastAsia="en-US"/>
        </w:rPr>
        <w:tab/>
      </w:r>
      <w:r w:rsidRPr="00591DFF">
        <w:rPr>
          <w:b/>
          <w:lang w:eastAsia="en-US"/>
        </w:rPr>
        <w:t>20 points</w:t>
      </w:r>
      <w:r>
        <w:rPr>
          <w:b/>
          <w:lang w:eastAsia="en-US"/>
        </w:rPr>
        <w:t xml:space="preserve"> / participants</w:t>
      </w:r>
    </w:p>
    <w:p w14:paraId="3E6014BC" w14:textId="77777777" w:rsidR="00B931E5" w:rsidRPr="00B931E5" w:rsidRDefault="00B931E5" w:rsidP="00B931E5">
      <w:pPr>
        <w:pStyle w:val="Cmsor1"/>
        <w:pBdr>
          <w:top w:val="single" w:sz="8" w:space="1" w:color="07294D"/>
          <w:left w:val="single" w:sz="8" w:space="4" w:color="07294D"/>
          <w:bottom w:val="single" w:sz="8" w:space="1" w:color="07294D"/>
          <w:right w:val="single" w:sz="8" w:space="4" w:color="07294D"/>
        </w:pBdr>
        <w:shd w:val="clear" w:color="auto" w:fill="07294D"/>
        <w:spacing w:after="120" w:line="259" w:lineRule="auto"/>
        <w:jc w:val="both"/>
        <w:rPr>
          <w:rFonts w:asciiTheme="minorHAnsi" w:hAnsiTheme="minorHAnsi" w:cstheme="minorHAnsi"/>
          <w:color w:val="FFFFFF" w:themeColor="background1"/>
          <w:sz w:val="30"/>
          <w:szCs w:val="26"/>
          <w:lang w:eastAsia="en-US"/>
        </w:rPr>
      </w:pPr>
      <w:r w:rsidRPr="00B931E5">
        <w:rPr>
          <w:rFonts w:asciiTheme="minorHAnsi" w:hAnsiTheme="minorHAnsi" w:cstheme="minorHAnsi"/>
          <w:color w:val="FFFFFF" w:themeColor="background1"/>
          <w:sz w:val="30"/>
          <w:szCs w:val="26"/>
          <w:lang w:eastAsia="en-US"/>
        </w:rPr>
        <w:t>Templates for the assignments for the participants</w:t>
      </w:r>
    </w:p>
    <w:p w14:paraId="07085322" w14:textId="77777777" w:rsidR="00B931E5" w:rsidRPr="004963A7" w:rsidRDefault="00B931E5" w:rsidP="00B931E5">
      <w:pPr>
        <w:pStyle w:val="Cmsor2"/>
        <w:rPr>
          <w:lang w:val="en-US"/>
        </w:rPr>
      </w:pPr>
      <w:r w:rsidRPr="004963A7">
        <w:rPr>
          <w:lang w:val="en-US"/>
        </w:rPr>
        <w:t>Group work</w:t>
      </w:r>
    </w:p>
    <w:p w14:paraId="6569E2DE" w14:textId="77777777" w:rsidR="00F9484E" w:rsidRPr="004963A7" w:rsidRDefault="00F9484E" w:rsidP="00F9484E">
      <w:pPr>
        <w:pStyle w:val="Norm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1F2635"/>
          <w:szCs w:val="22"/>
        </w:rPr>
      </w:pPr>
      <w:r>
        <w:rPr>
          <w:rFonts w:ascii="Calibri" w:hAnsi="Calibri" w:cs="Calibri"/>
          <w:color w:val="1F2635"/>
          <w:szCs w:val="22"/>
        </w:rPr>
        <w:t>School:</w:t>
      </w:r>
    </w:p>
    <w:p w14:paraId="2A313C3C" w14:textId="77777777" w:rsidR="00F9484E" w:rsidRPr="004963A7" w:rsidRDefault="00F9484E" w:rsidP="00F9484E">
      <w:pPr>
        <w:pStyle w:val="Norm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1F2635"/>
          <w:szCs w:val="22"/>
        </w:rPr>
      </w:pPr>
      <w:r>
        <w:rPr>
          <w:rFonts w:ascii="Calibri" w:hAnsi="Calibri" w:cs="Calibri"/>
          <w:color w:val="1F2635"/>
          <w:szCs w:val="22"/>
        </w:rPr>
        <w:t>Group members:</w:t>
      </w:r>
    </w:p>
    <w:p w14:paraId="3DE09E9E" w14:textId="77777777" w:rsidR="00B931E5" w:rsidRPr="002D5C82" w:rsidRDefault="00B931E5" w:rsidP="00B931E5">
      <w:pPr>
        <w:pStyle w:val="Norm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1F2635"/>
          <w:sz w:val="22"/>
          <w:szCs w:val="22"/>
        </w:rPr>
      </w:pPr>
    </w:p>
    <w:p w14:paraId="6D31DE8D" w14:textId="4643FA81" w:rsidR="00B931E5" w:rsidRPr="002D5C82" w:rsidRDefault="00B931E5" w:rsidP="00B931E5">
      <w:pPr>
        <w:pStyle w:val="NormlWeb"/>
        <w:numPr>
          <w:ilvl w:val="6"/>
          <w:numId w:val="1"/>
        </w:numPr>
        <w:spacing w:before="0" w:beforeAutospacing="0" w:after="0" w:afterAutospacing="0"/>
        <w:ind w:left="284"/>
        <w:jc w:val="both"/>
        <w:textAlignment w:val="baseline"/>
        <w:rPr>
          <w:rFonts w:ascii="Calibri" w:hAnsi="Calibri" w:cs="Calibri"/>
          <w:color w:val="1F2635"/>
          <w:sz w:val="22"/>
          <w:szCs w:val="22"/>
        </w:rPr>
      </w:pPr>
      <w:r w:rsidRPr="002D5C82">
        <w:rPr>
          <w:rFonts w:asciiTheme="minorHAnsi" w:hAnsiTheme="minorHAnsi" w:cstheme="minorHAnsi"/>
          <w:color w:val="1F2635"/>
          <w:sz w:val="22"/>
          <w:szCs w:val="22"/>
        </w:rPr>
        <w:t xml:space="preserve">Please fill </w:t>
      </w:r>
      <w:r w:rsidR="00E273E7">
        <w:rPr>
          <w:rFonts w:asciiTheme="minorHAnsi" w:hAnsiTheme="minorHAnsi" w:cstheme="minorHAnsi"/>
          <w:color w:val="1F2635"/>
          <w:sz w:val="22"/>
          <w:szCs w:val="22"/>
        </w:rPr>
        <w:t>in</w:t>
      </w:r>
      <w:r w:rsidRPr="002D5C82">
        <w:rPr>
          <w:rFonts w:asciiTheme="minorHAnsi" w:hAnsiTheme="minorHAnsi" w:cstheme="minorHAnsi"/>
          <w:color w:val="1F2635"/>
          <w:sz w:val="22"/>
          <w:szCs w:val="22"/>
        </w:rPr>
        <w:t xml:space="preserve"> this table</w:t>
      </w:r>
      <w:r w:rsidR="00E273E7">
        <w:rPr>
          <w:rFonts w:asciiTheme="minorHAnsi" w:hAnsiTheme="minorHAnsi" w:cstheme="minorHAnsi"/>
          <w:color w:val="1F2635"/>
          <w:sz w:val="22"/>
          <w:szCs w:val="22"/>
        </w:rPr>
        <w:t xml:space="preserve"> with the names of the teachers in the group and the names of the tools, methods and repositories used.</w:t>
      </w:r>
    </w:p>
    <w:p w14:paraId="2D33A82E" w14:textId="77777777" w:rsidR="00B931E5" w:rsidRPr="002D5C82" w:rsidRDefault="00B931E5" w:rsidP="00B931E5">
      <w:pPr>
        <w:pStyle w:val="NormlWeb"/>
        <w:spacing w:before="0" w:beforeAutospacing="0" w:after="0" w:afterAutospacing="0"/>
        <w:ind w:left="-76"/>
        <w:jc w:val="both"/>
        <w:textAlignment w:val="baseline"/>
        <w:rPr>
          <w:rFonts w:ascii="Calibri" w:hAnsi="Calibri" w:cs="Calibri"/>
          <w:color w:val="1F2635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931E5" w:rsidRPr="002D5C82" w14:paraId="241277F5" w14:textId="77777777" w:rsidTr="00857098">
        <w:tc>
          <w:tcPr>
            <w:tcW w:w="4530" w:type="dxa"/>
          </w:tcPr>
          <w:p w14:paraId="31C7C859" w14:textId="77777777" w:rsidR="00B931E5" w:rsidRPr="002D5C82" w:rsidRDefault="00B931E5" w:rsidP="0085709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1F2635"/>
                <w:sz w:val="22"/>
                <w:szCs w:val="22"/>
              </w:rPr>
            </w:pPr>
            <w:r w:rsidRPr="002D5C82">
              <w:rPr>
                <w:rFonts w:ascii="Calibri" w:hAnsi="Calibri" w:cs="Calibri"/>
                <w:color w:val="1F2635"/>
                <w:sz w:val="22"/>
                <w:szCs w:val="22"/>
              </w:rPr>
              <w:t>Method, digital tool, repository</w:t>
            </w:r>
          </w:p>
        </w:tc>
        <w:tc>
          <w:tcPr>
            <w:tcW w:w="4530" w:type="dxa"/>
          </w:tcPr>
          <w:p w14:paraId="585DDDCA" w14:textId="77777777" w:rsidR="00B931E5" w:rsidRPr="002D5C82" w:rsidRDefault="00B931E5" w:rsidP="0085709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1F2635"/>
                <w:sz w:val="22"/>
                <w:szCs w:val="22"/>
              </w:rPr>
            </w:pPr>
            <w:r w:rsidRPr="002D5C82">
              <w:rPr>
                <w:rFonts w:ascii="Calibri" w:hAnsi="Calibri" w:cs="Calibri"/>
                <w:color w:val="1F2635"/>
                <w:sz w:val="22"/>
                <w:szCs w:val="22"/>
              </w:rPr>
              <w:t>Name of teacher</w:t>
            </w:r>
          </w:p>
        </w:tc>
      </w:tr>
      <w:tr w:rsidR="00B931E5" w:rsidRPr="002D5C82" w14:paraId="338A975F" w14:textId="77777777" w:rsidTr="00857098">
        <w:tc>
          <w:tcPr>
            <w:tcW w:w="4530" w:type="dxa"/>
          </w:tcPr>
          <w:p w14:paraId="7390C938" w14:textId="77777777" w:rsidR="00B931E5" w:rsidRPr="002D5C82" w:rsidRDefault="00B931E5" w:rsidP="0085709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1F2635"/>
                <w:sz w:val="22"/>
                <w:szCs w:val="22"/>
              </w:rPr>
            </w:pPr>
          </w:p>
        </w:tc>
        <w:tc>
          <w:tcPr>
            <w:tcW w:w="4530" w:type="dxa"/>
          </w:tcPr>
          <w:p w14:paraId="148453AC" w14:textId="77777777" w:rsidR="00B931E5" w:rsidRPr="002D5C82" w:rsidRDefault="00B931E5" w:rsidP="0085709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1F2635"/>
                <w:sz w:val="22"/>
                <w:szCs w:val="22"/>
              </w:rPr>
            </w:pPr>
          </w:p>
        </w:tc>
      </w:tr>
      <w:tr w:rsidR="00B931E5" w:rsidRPr="002D5C82" w14:paraId="323C7674" w14:textId="77777777" w:rsidTr="00857098">
        <w:tc>
          <w:tcPr>
            <w:tcW w:w="4530" w:type="dxa"/>
          </w:tcPr>
          <w:p w14:paraId="66DDDF97" w14:textId="77777777" w:rsidR="00B931E5" w:rsidRPr="002D5C82" w:rsidRDefault="00B931E5" w:rsidP="0085709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1F2635"/>
                <w:sz w:val="22"/>
                <w:szCs w:val="22"/>
              </w:rPr>
            </w:pPr>
          </w:p>
        </w:tc>
        <w:tc>
          <w:tcPr>
            <w:tcW w:w="4530" w:type="dxa"/>
          </w:tcPr>
          <w:p w14:paraId="68D79A04" w14:textId="77777777" w:rsidR="00B931E5" w:rsidRPr="002D5C82" w:rsidRDefault="00B931E5" w:rsidP="0085709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1F2635"/>
                <w:sz w:val="22"/>
                <w:szCs w:val="22"/>
              </w:rPr>
            </w:pPr>
          </w:p>
        </w:tc>
      </w:tr>
      <w:tr w:rsidR="00B931E5" w:rsidRPr="002D5C82" w14:paraId="74928C7F" w14:textId="77777777" w:rsidTr="00857098">
        <w:tc>
          <w:tcPr>
            <w:tcW w:w="4530" w:type="dxa"/>
          </w:tcPr>
          <w:p w14:paraId="5499024D" w14:textId="77777777" w:rsidR="00B931E5" w:rsidRPr="002D5C82" w:rsidRDefault="00B931E5" w:rsidP="0085709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1F2635"/>
                <w:sz w:val="22"/>
                <w:szCs w:val="22"/>
              </w:rPr>
            </w:pPr>
          </w:p>
        </w:tc>
        <w:tc>
          <w:tcPr>
            <w:tcW w:w="4530" w:type="dxa"/>
          </w:tcPr>
          <w:p w14:paraId="0CFA2CBA" w14:textId="77777777" w:rsidR="00B931E5" w:rsidRPr="002D5C82" w:rsidRDefault="00B931E5" w:rsidP="0085709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1F2635"/>
                <w:sz w:val="22"/>
                <w:szCs w:val="22"/>
              </w:rPr>
            </w:pPr>
          </w:p>
        </w:tc>
      </w:tr>
      <w:tr w:rsidR="00B931E5" w:rsidRPr="002D5C82" w14:paraId="238CBFF1" w14:textId="77777777" w:rsidTr="00857098">
        <w:tc>
          <w:tcPr>
            <w:tcW w:w="4530" w:type="dxa"/>
          </w:tcPr>
          <w:p w14:paraId="3524D56E" w14:textId="77777777" w:rsidR="00B931E5" w:rsidRPr="002D5C82" w:rsidRDefault="00B931E5" w:rsidP="0085709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1F2635"/>
                <w:sz w:val="22"/>
                <w:szCs w:val="22"/>
              </w:rPr>
            </w:pPr>
          </w:p>
        </w:tc>
        <w:tc>
          <w:tcPr>
            <w:tcW w:w="4530" w:type="dxa"/>
          </w:tcPr>
          <w:p w14:paraId="611CA903" w14:textId="77777777" w:rsidR="00B931E5" w:rsidRPr="002D5C82" w:rsidRDefault="00B931E5" w:rsidP="0085709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1F2635"/>
                <w:sz w:val="22"/>
                <w:szCs w:val="22"/>
              </w:rPr>
            </w:pPr>
          </w:p>
        </w:tc>
      </w:tr>
    </w:tbl>
    <w:p w14:paraId="69AC50F2" w14:textId="77777777" w:rsidR="00B931E5" w:rsidRPr="002D5C82" w:rsidRDefault="00B931E5" w:rsidP="00B931E5">
      <w:pPr>
        <w:pStyle w:val="Norm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1F2635"/>
          <w:sz w:val="22"/>
          <w:szCs w:val="22"/>
        </w:rPr>
      </w:pPr>
    </w:p>
    <w:p w14:paraId="12AA504C" w14:textId="77777777" w:rsidR="00B931E5" w:rsidRPr="002D5C82" w:rsidRDefault="00B931E5" w:rsidP="00B931E5">
      <w:pPr>
        <w:pStyle w:val="NormlWeb"/>
        <w:numPr>
          <w:ilvl w:val="3"/>
          <w:numId w:val="1"/>
        </w:numPr>
        <w:spacing w:before="0" w:beforeAutospacing="0" w:after="0" w:afterAutospacing="0"/>
        <w:ind w:left="426"/>
        <w:textAlignment w:val="baseline"/>
        <w:rPr>
          <w:rFonts w:ascii="Calibri" w:hAnsi="Calibri" w:cs="Calibri"/>
          <w:color w:val="1F2635"/>
          <w:sz w:val="22"/>
          <w:szCs w:val="22"/>
        </w:rPr>
      </w:pPr>
      <w:r w:rsidRPr="002D5C82">
        <w:rPr>
          <w:rFonts w:ascii="Calibri" w:hAnsi="Calibri" w:cs="Calibri"/>
          <w:color w:val="1F2635"/>
          <w:sz w:val="22"/>
          <w:szCs w:val="22"/>
        </w:rPr>
        <w:t>Action plan for digital development of the school</w:t>
      </w:r>
    </w:p>
    <w:p w14:paraId="2AD73B2B" w14:textId="77777777" w:rsidR="00B931E5" w:rsidRPr="002D5C82" w:rsidRDefault="00B931E5" w:rsidP="00B931E5">
      <w:pPr>
        <w:pStyle w:val="Norm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1F2635"/>
          <w:sz w:val="22"/>
          <w:szCs w:val="22"/>
        </w:rPr>
      </w:pPr>
    </w:p>
    <w:p w14:paraId="1E05A602" w14:textId="6DD128D0" w:rsidR="00B931E5" w:rsidRPr="002D5C82" w:rsidRDefault="00E273E7" w:rsidP="00B931E5">
      <w:pPr>
        <w:pStyle w:val="Norm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1F2635"/>
          <w:sz w:val="22"/>
          <w:szCs w:val="22"/>
        </w:rPr>
      </w:pPr>
      <w:r>
        <w:rPr>
          <w:rFonts w:ascii="Calibri" w:hAnsi="Calibri" w:cs="Calibri"/>
          <w:color w:val="1F2635"/>
          <w:sz w:val="22"/>
          <w:szCs w:val="22"/>
        </w:rPr>
        <w:t>With an i</w:t>
      </w:r>
      <w:r w:rsidR="00F9484E" w:rsidRPr="002D5C82">
        <w:rPr>
          <w:rFonts w:ascii="Calibri" w:hAnsi="Calibri" w:cs="Calibri"/>
          <w:color w:val="1F2635"/>
          <w:sz w:val="22"/>
          <w:szCs w:val="22"/>
        </w:rPr>
        <w:t>ntroduction</w:t>
      </w:r>
      <w:r>
        <w:rPr>
          <w:rFonts w:ascii="Calibri" w:hAnsi="Calibri" w:cs="Calibri"/>
          <w:color w:val="1F2635"/>
          <w:sz w:val="22"/>
          <w:szCs w:val="22"/>
        </w:rPr>
        <w:t xml:space="preserve"> part</w:t>
      </w:r>
      <w:r w:rsidR="00B931E5" w:rsidRPr="002D5C82">
        <w:rPr>
          <w:rFonts w:ascii="Calibri" w:hAnsi="Calibri" w:cs="Calibri"/>
          <w:color w:val="1F2635"/>
          <w:sz w:val="22"/>
          <w:szCs w:val="22"/>
        </w:rPr>
        <w:t xml:space="preserve">, </w:t>
      </w:r>
      <w:r>
        <w:rPr>
          <w:rFonts w:ascii="Calibri" w:hAnsi="Calibri" w:cs="Calibri"/>
          <w:color w:val="1F2635"/>
          <w:sz w:val="22"/>
          <w:szCs w:val="22"/>
        </w:rPr>
        <w:t xml:space="preserve">adding justification on </w:t>
      </w:r>
      <w:r w:rsidR="00B931E5" w:rsidRPr="002D5C82">
        <w:rPr>
          <w:rFonts w:ascii="Calibri" w:hAnsi="Calibri" w:cs="Calibri"/>
          <w:color w:val="1F2635"/>
          <w:sz w:val="22"/>
          <w:szCs w:val="22"/>
        </w:rPr>
        <w:t>why</w:t>
      </w:r>
      <w:r>
        <w:rPr>
          <w:rFonts w:ascii="Calibri" w:hAnsi="Calibri" w:cs="Calibri"/>
          <w:color w:val="1F2635"/>
          <w:sz w:val="22"/>
          <w:szCs w:val="22"/>
        </w:rPr>
        <w:t xml:space="preserve"> the group chose these specific tools, repositories and methods.</w:t>
      </w:r>
    </w:p>
    <w:p w14:paraId="59BE55D8" w14:textId="77777777" w:rsidR="00B931E5" w:rsidRPr="002D5C82" w:rsidRDefault="00B931E5" w:rsidP="00B931E5">
      <w:pPr>
        <w:pStyle w:val="NormlWeb"/>
        <w:spacing w:before="0" w:beforeAutospacing="0" w:after="0" w:afterAutospacing="0"/>
        <w:ind w:left="-76"/>
        <w:jc w:val="both"/>
        <w:textAlignment w:val="baseline"/>
        <w:rPr>
          <w:rFonts w:ascii="Calibri" w:hAnsi="Calibri" w:cs="Calibri"/>
          <w:color w:val="1F2635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931E5" w:rsidRPr="002D5C82" w14:paraId="7941575F" w14:textId="77777777" w:rsidTr="00857098">
        <w:tc>
          <w:tcPr>
            <w:tcW w:w="4530" w:type="dxa"/>
          </w:tcPr>
          <w:p w14:paraId="75F0255E" w14:textId="77777777" w:rsidR="00B931E5" w:rsidRPr="002D5C82" w:rsidRDefault="00B931E5" w:rsidP="0085709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1F2635"/>
                <w:sz w:val="22"/>
                <w:szCs w:val="22"/>
              </w:rPr>
            </w:pPr>
            <w:r w:rsidRPr="002D5C82">
              <w:rPr>
                <w:rFonts w:ascii="Calibri" w:hAnsi="Calibri" w:cs="Calibri"/>
                <w:color w:val="1F2635"/>
                <w:sz w:val="22"/>
                <w:szCs w:val="22"/>
              </w:rPr>
              <w:t>Method, digital tool, repository</w:t>
            </w:r>
          </w:p>
        </w:tc>
        <w:tc>
          <w:tcPr>
            <w:tcW w:w="4530" w:type="dxa"/>
          </w:tcPr>
          <w:p w14:paraId="18D6888D" w14:textId="77777777" w:rsidR="00B931E5" w:rsidRPr="002D5C82" w:rsidRDefault="00B931E5" w:rsidP="0085709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1F2635"/>
                <w:sz w:val="22"/>
                <w:szCs w:val="22"/>
              </w:rPr>
            </w:pPr>
            <w:r w:rsidRPr="002D5C82">
              <w:rPr>
                <w:rFonts w:ascii="Calibri" w:hAnsi="Calibri" w:cs="Calibri"/>
                <w:color w:val="1F2635"/>
                <w:sz w:val="22"/>
                <w:szCs w:val="22"/>
              </w:rPr>
              <w:t xml:space="preserve">Number of Workshops </w:t>
            </w:r>
          </w:p>
        </w:tc>
      </w:tr>
      <w:tr w:rsidR="00B931E5" w:rsidRPr="002D5C82" w14:paraId="2D8D8B06" w14:textId="77777777" w:rsidTr="00857098">
        <w:tc>
          <w:tcPr>
            <w:tcW w:w="4530" w:type="dxa"/>
          </w:tcPr>
          <w:p w14:paraId="5AC1C2A8" w14:textId="77777777" w:rsidR="00B931E5" w:rsidRPr="002D5C82" w:rsidRDefault="00B931E5" w:rsidP="0085709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1F2635"/>
                <w:sz w:val="22"/>
                <w:szCs w:val="22"/>
              </w:rPr>
            </w:pPr>
          </w:p>
        </w:tc>
        <w:tc>
          <w:tcPr>
            <w:tcW w:w="4530" w:type="dxa"/>
          </w:tcPr>
          <w:p w14:paraId="56559DA4" w14:textId="77777777" w:rsidR="00B931E5" w:rsidRPr="002D5C82" w:rsidRDefault="00B931E5" w:rsidP="0085709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1F2635"/>
                <w:sz w:val="22"/>
                <w:szCs w:val="22"/>
              </w:rPr>
            </w:pPr>
          </w:p>
        </w:tc>
      </w:tr>
      <w:tr w:rsidR="00B931E5" w:rsidRPr="002D5C82" w14:paraId="679F4B73" w14:textId="77777777" w:rsidTr="00857098">
        <w:tc>
          <w:tcPr>
            <w:tcW w:w="4530" w:type="dxa"/>
          </w:tcPr>
          <w:p w14:paraId="2A1B34FB" w14:textId="77777777" w:rsidR="00B931E5" w:rsidRPr="002D5C82" w:rsidRDefault="00B931E5" w:rsidP="0085709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1F2635"/>
                <w:sz w:val="22"/>
                <w:szCs w:val="22"/>
              </w:rPr>
            </w:pPr>
          </w:p>
        </w:tc>
        <w:tc>
          <w:tcPr>
            <w:tcW w:w="4530" w:type="dxa"/>
          </w:tcPr>
          <w:p w14:paraId="70CC45D1" w14:textId="77777777" w:rsidR="00B931E5" w:rsidRPr="002D5C82" w:rsidRDefault="00B931E5" w:rsidP="0085709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1F2635"/>
                <w:sz w:val="22"/>
                <w:szCs w:val="22"/>
              </w:rPr>
            </w:pPr>
          </w:p>
        </w:tc>
      </w:tr>
      <w:tr w:rsidR="00B931E5" w:rsidRPr="002D5C82" w14:paraId="7E025D0F" w14:textId="77777777" w:rsidTr="00857098">
        <w:tc>
          <w:tcPr>
            <w:tcW w:w="4530" w:type="dxa"/>
          </w:tcPr>
          <w:p w14:paraId="651E639A" w14:textId="77777777" w:rsidR="00B931E5" w:rsidRPr="002D5C82" w:rsidRDefault="00B931E5" w:rsidP="0085709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1F2635"/>
                <w:sz w:val="22"/>
                <w:szCs w:val="22"/>
              </w:rPr>
            </w:pPr>
          </w:p>
        </w:tc>
        <w:tc>
          <w:tcPr>
            <w:tcW w:w="4530" w:type="dxa"/>
          </w:tcPr>
          <w:p w14:paraId="59DFE934" w14:textId="77777777" w:rsidR="00B931E5" w:rsidRPr="002D5C82" w:rsidRDefault="00B931E5" w:rsidP="0085709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1F2635"/>
                <w:sz w:val="22"/>
                <w:szCs w:val="22"/>
              </w:rPr>
            </w:pPr>
          </w:p>
        </w:tc>
      </w:tr>
      <w:tr w:rsidR="00B931E5" w:rsidRPr="002D5C82" w14:paraId="71DC9890" w14:textId="77777777" w:rsidTr="00857098">
        <w:tc>
          <w:tcPr>
            <w:tcW w:w="4530" w:type="dxa"/>
          </w:tcPr>
          <w:p w14:paraId="3BB8FB3D" w14:textId="77777777" w:rsidR="00B931E5" w:rsidRPr="002D5C82" w:rsidRDefault="00B931E5" w:rsidP="0085709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1F2635"/>
                <w:sz w:val="22"/>
                <w:szCs w:val="22"/>
              </w:rPr>
            </w:pPr>
          </w:p>
        </w:tc>
        <w:tc>
          <w:tcPr>
            <w:tcW w:w="4530" w:type="dxa"/>
          </w:tcPr>
          <w:p w14:paraId="428B377D" w14:textId="77777777" w:rsidR="00B931E5" w:rsidRPr="002D5C82" w:rsidRDefault="00B931E5" w:rsidP="0085709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1F2635"/>
                <w:sz w:val="22"/>
                <w:szCs w:val="22"/>
              </w:rPr>
            </w:pPr>
          </w:p>
        </w:tc>
      </w:tr>
    </w:tbl>
    <w:p w14:paraId="36D5CA91" w14:textId="77777777" w:rsidR="00B931E5" w:rsidRPr="002D5C82" w:rsidRDefault="00B931E5" w:rsidP="00B931E5">
      <w:pPr>
        <w:pStyle w:val="Norm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1F2635"/>
          <w:sz w:val="22"/>
          <w:szCs w:val="22"/>
        </w:rPr>
      </w:pPr>
    </w:p>
    <w:p w14:paraId="42C8F910" w14:textId="77777777" w:rsidR="00B931E5" w:rsidRPr="002D5C82" w:rsidRDefault="00B931E5" w:rsidP="00B931E5">
      <w:pPr>
        <w:pStyle w:val="Norm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1F2635"/>
          <w:sz w:val="22"/>
          <w:szCs w:val="22"/>
        </w:rPr>
      </w:pPr>
    </w:p>
    <w:sectPr w:rsidR="00B931E5" w:rsidRPr="002D5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F9B"/>
    <w:multiLevelType w:val="hybridMultilevel"/>
    <w:tmpl w:val="EAEAAE60"/>
    <w:lvl w:ilvl="0" w:tplc="12B4D560">
      <w:start w:val="1"/>
      <w:numFmt w:val="bullet"/>
      <w:pStyle w:val="Listaszerbekezds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41053"/>
    <w:multiLevelType w:val="hybridMultilevel"/>
    <w:tmpl w:val="1F0C54FA"/>
    <w:lvl w:ilvl="0" w:tplc="9C4C853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406FBF"/>
    <w:multiLevelType w:val="hybridMultilevel"/>
    <w:tmpl w:val="9D4046F4"/>
    <w:lvl w:ilvl="0" w:tplc="2326E2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577DA"/>
    <w:multiLevelType w:val="multilevel"/>
    <w:tmpl w:val="7B20D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E5"/>
    <w:rsid w:val="00017169"/>
    <w:rsid w:val="00040880"/>
    <w:rsid w:val="002D5C82"/>
    <w:rsid w:val="002E368D"/>
    <w:rsid w:val="00591DFF"/>
    <w:rsid w:val="00790D5C"/>
    <w:rsid w:val="00B2562D"/>
    <w:rsid w:val="00B931E5"/>
    <w:rsid w:val="00CA49AA"/>
    <w:rsid w:val="00CB54C0"/>
    <w:rsid w:val="00DF58C4"/>
    <w:rsid w:val="00E16560"/>
    <w:rsid w:val="00E273E7"/>
    <w:rsid w:val="00E400ED"/>
    <w:rsid w:val="00F9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9ECC"/>
  <w15:chartTrackingRefBased/>
  <w15:docId w15:val="{066F71E5-7A03-43A4-853C-04345D35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3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Cmsor1">
    <w:name w:val="heading 1"/>
    <w:basedOn w:val="Norml"/>
    <w:next w:val="Norml"/>
    <w:link w:val="Cmsor1Char"/>
    <w:uiPriority w:val="9"/>
    <w:qFormat/>
    <w:rsid w:val="00B931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931E5"/>
    <w:pPr>
      <w:keepNext/>
      <w:keepLines/>
      <w:pBdr>
        <w:left w:val="single" w:sz="24" w:space="4" w:color="07294D"/>
        <w:bottom w:val="single" w:sz="8" w:space="1" w:color="07294D"/>
      </w:pBdr>
      <w:spacing w:before="120" w:after="120" w:line="259" w:lineRule="auto"/>
      <w:ind w:left="56"/>
      <w:jc w:val="both"/>
      <w:outlineLvl w:val="1"/>
    </w:pPr>
    <w:rPr>
      <w:rFonts w:asciiTheme="minorHAnsi" w:eastAsiaTheme="majorEastAsia" w:hAnsiTheme="minorHAnsi" w:cstheme="minorHAnsi"/>
      <w:color w:val="1F2635"/>
      <w:sz w:val="28"/>
      <w:szCs w:val="26"/>
      <w:lang w:val="en-GB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B931E5"/>
    <w:rPr>
      <w:rFonts w:eastAsiaTheme="majorEastAsia" w:cstheme="minorHAnsi"/>
      <w:color w:val="1F2635"/>
      <w:sz w:val="28"/>
      <w:szCs w:val="26"/>
      <w:lang w:val="en-GB"/>
    </w:rPr>
  </w:style>
  <w:style w:type="paragraph" w:styleId="NormlWeb">
    <w:name w:val="Normal (Web)"/>
    <w:basedOn w:val="Norml"/>
    <w:uiPriority w:val="99"/>
    <w:unhideWhenUsed/>
    <w:rsid w:val="00B931E5"/>
    <w:pPr>
      <w:spacing w:before="100" w:beforeAutospacing="1" w:after="100" w:afterAutospacing="1"/>
    </w:pPr>
    <w:rPr>
      <w:lang w:eastAsia="en-US"/>
    </w:rPr>
  </w:style>
  <w:style w:type="table" w:styleId="Rcsostblzat">
    <w:name w:val="Table Grid"/>
    <w:basedOn w:val="Normltblzat"/>
    <w:uiPriority w:val="39"/>
    <w:rsid w:val="00B931E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B931E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GB"/>
    </w:rPr>
  </w:style>
  <w:style w:type="paragraph" w:styleId="Listaszerbekezds">
    <w:name w:val="List Paragraph"/>
    <w:basedOn w:val="Norml"/>
    <w:uiPriority w:val="1"/>
    <w:qFormat/>
    <w:rsid w:val="00790D5C"/>
    <w:pPr>
      <w:numPr>
        <w:numId w:val="2"/>
      </w:numPr>
      <w:contextualSpacing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Lajtos Gábor</dc:creator>
  <cp:keywords/>
  <dc:description/>
  <cp:lastModifiedBy>Kacsur Anna</cp:lastModifiedBy>
  <cp:revision>8</cp:revision>
  <dcterms:created xsi:type="dcterms:W3CDTF">2022-02-11T14:22:00Z</dcterms:created>
  <dcterms:modified xsi:type="dcterms:W3CDTF">2022-02-14T12:03:00Z</dcterms:modified>
</cp:coreProperties>
</file>