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92"/>
        <w:gridCol w:w="2205"/>
        <w:gridCol w:w="1483"/>
        <w:gridCol w:w="1867"/>
      </w:tblGrid>
      <w:tr w:rsidR="006C4C73" w:rsidRPr="00AC20E4" w:rsidTr="008F4B00">
        <w:trPr>
          <w:cantSplit/>
          <w:trHeight w:val="39"/>
          <w:jc w:val="center"/>
        </w:trPr>
        <w:tc>
          <w:tcPr>
            <w:tcW w:w="389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C4C73" w:rsidRPr="00AC20E4" w:rsidRDefault="006C4C73" w:rsidP="008F4B00">
            <w:pPr>
              <w:pStyle w:val="TabelebesediloPoudarjeno"/>
              <w:jc w:val="center"/>
              <w:rPr>
                <w:lang w:val="en-GB"/>
              </w:rPr>
            </w:pPr>
            <w:r w:rsidRPr="00AC20E4">
              <w:rPr>
                <w:lang w:val="en-GB"/>
              </w:rPr>
              <w:t>+ + + +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35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C4C73" w:rsidRPr="00AC20E4" w:rsidRDefault="006C4C73" w:rsidP="008F4B00">
            <w:pPr>
              <w:pStyle w:val="TabelebesediloPoudarjeno"/>
              <w:jc w:val="center"/>
              <w:rPr>
                <w:lang w:val="en-GB"/>
              </w:rPr>
            </w:pPr>
            <w:r w:rsidRPr="00AC20E4">
              <w:rPr>
                <w:lang w:val="en-GB"/>
              </w:rPr>
              <w:t xml:space="preserve">- - - - </w:t>
            </w:r>
          </w:p>
        </w:tc>
      </w:tr>
      <w:tr w:rsidR="006C4C73" w:rsidRPr="00AC20E4" w:rsidTr="008F4B00">
        <w:trPr>
          <w:cantSplit/>
          <w:trHeight w:val="413"/>
          <w:jc w:val="center"/>
        </w:trPr>
        <w:tc>
          <w:tcPr>
            <w:tcW w:w="1692" w:type="dxa"/>
            <w:shd w:val="clear" w:color="auto" w:fill="auto"/>
          </w:tcPr>
          <w:p w:rsidR="006C4C73" w:rsidRPr="00C2628F" w:rsidRDefault="006C4C73" w:rsidP="008F4B00">
            <w:pPr>
              <w:pStyle w:val="Tabelebesedilo"/>
              <w:rPr>
                <w:b/>
                <w:bCs/>
                <w:lang w:val="en-GB"/>
              </w:rPr>
            </w:pPr>
            <w:r w:rsidRPr="00C2628F">
              <w:rPr>
                <w:b/>
                <w:bCs/>
                <w:lang w:val="en-GB"/>
              </w:rPr>
              <w:t xml:space="preserve">crucial variable related with benefits/positive </w:t>
            </w:r>
            <w:proofErr w:type="spellStart"/>
            <w:r w:rsidRPr="00C2628F">
              <w:rPr>
                <w:b/>
                <w:bCs/>
                <w:lang w:val="en-GB"/>
              </w:rPr>
              <w:t>revenus</w:t>
            </w:r>
            <w:proofErr w:type="spellEnd"/>
          </w:p>
        </w:tc>
        <w:tc>
          <w:tcPr>
            <w:tcW w:w="2205" w:type="dxa"/>
            <w:shd w:val="clear" w:color="auto" w:fill="auto"/>
          </w:tcPr>
          <w:p w:rsidR="006C4C73" w:rsidRPr="00C2628F" w:rsidRDefault="006C4C73" w:rsidP="008F4B00">
            <w:pPr>
              <w:pStyle w:val="Tabelebesedilo"/>
              <w:rPr>
                <w:b/>
                <w:bCs/>
                <w:lang w:val="en-GB"/>
              </w:rPr>
            </w:pPr>
            <w:r w:rsidRPr="00C2628F">
              <w:rPr>
                <w:b/>
                <w:bCs/>
                <w:lang w:val="en-GB"/>
              </w:rPr>
              <w:t>value/formula</w:t>
            </w:r>
          </w:p>
        </w:tc>
        <w:tc>
          <w:tcPr>
            <w:tcW w:w="1483" w:type="dxa"/>
            <w:shd w:val="clear" w:color="auto" w:fill="auto"/>
          </w:tcPr>
          <w:p w:rsidR="006C4C73" w:rsidRPr="00AC20E4" w:rsidRDefault="006C4C73" w:rsidP="008F4B00">
            <w:pPr>
              <w:pStyle w:val="Tabelebesedilo"/>
              <w:rPr>
                <w:lang w:val="en-GB"/>
              </w:rPr>
            </w:pPr>
            <w:r w:rsidRPr="00C2628F">
              <w:rPr>
                <w:b/>
                <w:bCs/>
                <w:lang w:val="en-GB"/>
              </w:rPr>
              <w:t xml:space="preserve">crucial variable related with </w:t>
            </w:r>
            <w:r>
              <w:rPr>
                <w:b/>
                <w:bCs/>
                <w:lang w:val="en-GB"/>
              </w:rPr>
              <w:t>investment/financial inputs</w:t>
            </w:r>
          </w:p>
        </w:tc>
        <w:tc>
          <w:tcPr>
            <w:tcW w:w="1867" w:type="dxa"/>
            <w:shd w:val="clear" w:color="auto" w:fill="auto"/>
          </w:tcPr>
          <w:p w:rsidR="006C4C73" w:rsidRPr="00AC20E4" w:rsidRDefault="006C4C73" w:rsidP="008F4B00">
            <w:pPr>
              <w:pStyle w:val="Tabelebesedilo"/>
              <w:rPr>
                <w:lang w:val="en-GB"/>
              </w:rPr>
            </w:pPr>
            <w:r w:rsidRPr="00C2628F">
              <w:rPr>
                <w:b/>
                <w:bCs/>
                <w:lang w:val="en-GB"/>
              </w:rPr>
              <w:t>value/formula</w:t>
            </w:r>
          </w:p>
        </w:tc>
      </w:tr>
      <w:tr w:rsidR="006C4C73" w:rsidRPr="00AC20E4" w:rsidTr="008F4B00">
        <w:trPr>
          <w:cantSplit/>
          <w:trHeight w:val="413"/>
          <w:jc w:val="center"/>
        </w:trPr>
        <w:tc>
          <w:tcPr>
            <w:tcW w:w="1692" w:type="dxa"/>
            <w:shd w:val="clear" w:color="auto" w:fill="auto"/>
          </w:tcPr>
          <w:p w:rsidR="006C4C73" w:rsidRPr="00AC20E4" w:rsidRDefault="006C4C73" w:rsidP="008F4B00">
            <w:pPr>
              <w:pStyle w:val="Tabelebesedilo"/>
              <w:rPr>
                <w:lang w:val="en-GB"/>
              </w:rPr>
            </w:pPr>
          </w:p>
        </w:tc>
        <w:tc>
          <w:tcPr>
            <w:tcW w:w="2205" w:type="dxa"/>
            <w:shd w:val="clear" w:color="auto" w:fill="auto"/>
          </w:tcPr>
          <w:p w:rsidR="006C4C73" w:rsidRPr="00AC20E4" w:rsidRDefault="006C4C73" w:rsidP="008F4B00">
            <w:pPr>
              <w:pStyle w:val="Tabelebesedilo"/>
              <w:rPr>
                <w:lang w:val="en-GB"/>
              </w:rPr>
            </w:pPr>
          </w:p>
        </w:tc>
        <w:tc>
          <w:tcPr>
            <w:tcW w:w="1483" w:type="dxa"/>
            <w:shd w:val="clear" w:color="auto" w:fill="auto"/>
          </w:tcPr>
          <w:p w:rsidR="006C4C73" w:rsidRPr="00AC20E4" w:rsidRDefault="006C4C73" w:rsidP="008F4B00">
            <w:pPr>
              <w:pStyle w:val="Tabelebesedilo"/>
              <w:rPr>
                <w:lang w:val="en-GB"/>
              </w:rPr>
            </w:pPr>
          </w:p>
        </w:tc>
        <w:tc>
          <w:tcPr>
            <w:tcW w:w="1867" w:type="dxa"/>
            <w:shd w:val="clear" w:color="auto" w:fill="auto"/>
          </w:tcPr>
          <w:p w:rsidR="006C4C73" w:rsidRPr="00AC20E4" w:rsidRDefault="006C4C73" w:rsidP="008F4B00">
            <w:pPr>
              <w:pStyle w:val="Tabelebesedilo"/>
              <w:rPr>
                <w:lang w:val="en-GB"/>
              </w:rPr>
            </w:pPr>
          </w:p>
        </w:tc>
      </w:tr>
      <w:tr w:rsidR="006C4C73" w:rsidRPr="00AC20E4" w:rsidTr="008F4B00">
        <w:trPr>
          <w:cantSplit/>
          <w:trHeight w:val="399"/>
          <w:jc w:val="center"/>
        </w:trPr>
        <w:tc>
          <w:tcPr>
            <w:tcW w:w="1692" w:type="dxa"/>
            <w:shd w:val="clear" w:color="auto" w:fill="auto"/>
          </w:tcPr>
          <w:p w:rsidR="006C4C73" w:rsidRPr="00AC20E4" w:rsidRDefault="006C4C73" w:rsidP="008F4B00">
            <w:pPr>
              <w:pStyle w:val="Tabelebesedilo"/>
              <w:rPr>
                <w:lang w:val="en-GB"/>
              </w:rPr>
            </w:pPr>
          </w:p>
        </w:tc>
        <w:tc>
          <w:tcPr>
            <w:tcW w:w="2205" w:type="dxa"/>
            <w:shd w:val="clear" w:color="auto" w:fill="auto"/>
          </w:tcPr>
          <w:p w:rsidR="006C4C73" w:rsidRPr="00AC20E4" w:rsidRDefault="006C4C73" w:rsidP="008F4B00">
            <w:pPr>
              <w:pStyle w:val="Tabelebesedilo"/>
              <w:rPr>
                <w:lang w:val="en-GB"/>
              </w:rPr>
            </w:pPr>
          </w:p>
        </w:tc>
        <w:tc>
          <w:tcPr>
            <w:tcW w:w="1483" w:type="dxa"/>
            <w:shd w:val="clear" w:color="auto" w:fill="auto"/>
          </w:tcPr>
          <w:p w:rsidR="006C4C73" w:rsidRPr="00AC20E4" w:rsidRDefault="006C4C73" w:rsidP="008F4B00">
            <w:pPr>
              <w:pStyle w:val="Tabelebesedilo"/>
              <w:rPr>
                <w:lang w:val="en-GB"/>
              </w:rPr>
            </w:pPr>
          </w:p>
        </w:tc>
        <w:tc>
          <w:tcPr>
            <w:tcW w:w="1867" w:type="dxa"/>
            <w:shd w:val="clear" w:color="auto" w:fill="auto"/>
          </w:tcPr>
          <w:p w:rsidR="006C4C73" w:rsidRPr="00AC20E4" w:rsidRDefault="006C4C73" w:rsidP="008F4B00">
            <w:pPr>
              <w:pStyle w:val="Tabelebesedilo"/>
              <w:rPr>
                <w:lang w:val="en-GB"/>
              </w:rPr>
            </w:pPr>
          </w:p>
        </w:tc>
      </w:tr>
      <w:tr w:rsidR="006C4C73" w:rsidRPr="00AC20E4" w:rsidTr="008F4B00">
        <w:trPr>
          <w:cantSplit/>
          <w:trHeight w:val="207"/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6C4C73" w:rsidRPr="00AC20E4" w:rsidRDefault="006C4C73" w:rsidP="008F4B00">
            <w:pPr>
              <w:pStyle w:val="Tabelebesedilo"/>
              <w:rPr>
                <w:lang w:val="en-GB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</w:tcPr>
          <w:p w:rsidR="006C4C73" w:rsidRPr="00AC20E4" w:rsidRDefault="006C4C73" w:rsidP="008F4B00">
            <w:pPr>
              <w:pStyle w:val="Tabelebesedilo"/>
              <w:rPr>
                <w:lang w:val="en-GB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</w:tcPr>
          <w:p w:rsidR="006C4C73" w:rsidRPr="00AC20E4" w:rsidRDefault="006C4C73" w:rsidP="008F4B00">
            <w:pPr>
              <w:pStyle w:val="Tabelebesedilo"/>
              <w:rPr>
                <w:lang w:val="en-GB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</w:tcPr>
          <w:p w:rsidR="006C4C73" w:rsidRPr="00AC20E4" w:rsidRDefault="006C4C73" w:rsidP="008F4B00">
            <w:pPr>
              <w:pStyle w:val="Tabelebesedilo"/>
              <w:rPr>
                <w:lang w:val="en-GB"/>
              </w:rPr>
            </w:pPr>
          </w:p>
        </w:tc>
      </w:tr>
      <w:tr w:rsidR="006C4C73" w:rsidRPr="00AC20E4" w:rsidTr="008F4B00">
        <w:trPr>
          <w:cantSplit/>
          <w:trHeight w:val="207"/>
          <w:jc w:val="center"/>
        </w:trPr>
        <w:tc>
          <w:tcPr>
            <w:tcW w:w="1692" w:type="dxa"/>
            <w:tcBorders>
              <w:right w:val="nil"/>
            </w:tcBorders>
            <w:shd w:val="clear" w:color="auto" w:fill="auto"/>
          </w:tcPr>
          <w:p w:rsidR="006C4C73" w:rsidRPr="00AC20E4" w:rsidRDefault="006C4C73" w:rsidP="008F4B00">
            <w:pPr>
              <w:pStyle w:val="Tabelebesedilo"/>
              <w:rPr>
                <w:lang w:val="en-GB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shd w:val="clear" w:color="auto" w:fill="auto"/>
          </w:tcPr>
          <w:p w:rsidR="006C4C73" w:rsidRPr="00AC20E4" w:rsidRDefault="006C4C73" w:rsidP="008F4B00">
            <w:pPr>
              <w:pStyle w:val="Tabelebesedilo"/>
              <w:rPr>
                <w:lang w:val="en-GB"/>
              </w:rPr>
            </w:pPr>
          </w:p>
        </w:tc>
        <w:tc>
          <w:tcPr>
            <w:tcW w:w="1483" w:type="dxa"/>
            <w:tcBorders>
              <w:left w:val="nil"/>
              <w:right w:val="nil"/>
            </w:tcBorders>
            <w:shd w:val="clear" w:color="auto" w:fill="auto"/>
          </w:tcPr>
          <w:p w:rsidR="006C4C73" w:rsidRPr="00AC20E4" w:rsidRDefault="006C4C73" w:rsidP="008F4B00">
            <w:pPr>
              <w:pStyle w:val="TabelebesediloPoudarjeno"/>
              <w:rPr>
                <w:lang w:val="en-GB"/>
              </w:rPr>
            </w:pPr>
          </w:p>
        </w:tc>
        <w:tc>
          <w:tcPr>
            <w:tcW w:w="1867" w:type="dxa"/>
            <w:tcBorders>
              <w:left w:val="nil"/>
            </w:tcBorders>
            <w:shd w:val="clear" w:color="auto" w:fill="auto"/>
          </w:tcPr>
          <w:p w:rsidR="006C4C73" w:rsidRPr="00AC20E4" w:rsidRDefault="006C4C73" w:rsidP="008F4B00">
            <w:pPr>
              <w:pStyle w:val="TabelebesediloPoudarjeno"/>
              <w:rPr>
                <w:lang w:val="en-GB"/>
              </w:rPr>
            </w:pPr>
          </w:p>
        </w:tc>
      </w:tr>
      <w:tr w:rsidR="006C4C73" w:rsidRPr="00AC20E4" w:rsidTr="008F4B00">
        <w:trPr>
          <w:cantSplit/>
          <w:trHeight w:val="207"/>
          <w:jc w:val="center"/>
        </w:trPr>
        <w:tc>
          <w:tcPr>
            <w:tcW w:w="1692" w:type="dxa"/>
            <w:shd w:val="clear" w:color="auto" w:fill="auto"/>
          </w:tcPr>
          <w:p w:rsidR="006C4C73" w:rsidRPr="00AC20E4" w:rsidRDefault="006C4C73" w:rsidP="008F4B00">
            <w:pPr>
              <w:pStyle w:val="TabelebesediloPoudarjeno"/>
              <w:rPr>
                <w:lang w:val="en-GB"/>
              </w:rPr>
            </w:pPr>
            <w:r w:rsidRPr="00AC20E4">
              <w:rPr>
                <w:lang w:val="en-GB"/>
              </w:rPr>
              <w:t>Total</w:t>
            </w:r>
            <w:r>
              <w:rPr>
                <w:lang w:val="en-GB"/>
              </w:rPr>
              <w:t xml:space="preserve"> +</w:t>
            </w:r>
          </w:p>
        </w:tc>
        <w:tc>
          <w:tcPr>
            <w:tcW w:w="2205" w:type="dxa"/>
            <w:shd w:val="clear" w:color="auto" w:fill="auto"/>
          </w:tcPr>
          <w:p w:rsidR="006C4C73" w:rsidRPr="00AC20E4" w:rsidRDefault="006C4C73" w:rsidP="008F4B00">
            <w:pPr>
              <w:pStyle w:val="TabelebesediloPoudarjeno"/>
              <w:rPr>
                <w:lang w:val="en-GB"/>
              </w:rPr>
            </w:pPr>
          </w:p>
        </w:tc>
        <w:tc>
          <w:tcPr>
            <w:tcW w:w="1483" w:type="dxa"/>
            <w:shd w:val="clear" w:color="auto" w:fill="auto"/>
          </w:tcPr>
          <w:p w:rsidR="006C4C73" w:rsidRPr="00AC20E4" w:rsidRDefault="006C4C73" w:rsidP="008F4B00">
            <w:pPr>
              <w:pStyle w:val="TabelebesediloPoudarjeno"/>
              <w:rPr>
                <w:lang w:val="en-GB"/>
              </w:rPr>
            </w:pPr>
            <w:r w:rsidRPr="00AC20E4">
              <w:rPr>
                <w:lang w:val="en-GB"/>
              </w:rPr>
              <w:t>Total</w:t>
            </w:r>
            <w:r>
              <w:rPr>
                <w:lang w:val="en-GB"/>
              </w:rPr>
              <w:t xml:space="preserve"> -</w:t>
            </w:r>
          </w:p>
        </w:tc>
        <w:tc>
          <w:tcPr>
            <w:tcW w:w="1867" w:type="dxa"/>
            <w:shd w:val="clear" w:color="auto" w:fill="auto"/>
          </w:tcPr>
          <w:p w:rsidR="006C4C73" w:rsidRPr="00AC20E4" w:rsidRDefault="006C4C73" w:rsidP="008F4B00">
            <w:pPr>
              <w:pStyle w:val="TabelebesediloPoudarjeno"/>
              <w:rPr>
                <w:lang w:val="en-GB"/>
              </w:rPr>
            </w:pPr>
          </w:p>
        </w:tc>
      </w:tr>
      <w:tr w:rsidR="006C4C73" w:rsidRPr="004C3E5D" w:rsidTr="008F4B00">
        <w:trPr>
          <w:cantSplit/>
          <w:trHeight w:val="39"/>
          <w:jc w:val="center"/>
        </w:trPr>
        <w:tc>
          <w:tcPr>
            <w:tcW w:w="7247" w:type="dxa"/>
            <w:gridSpan w:val="4"/>
            <w:shd w:val="clear" w:color="auto" w:fill="D9D9D9"/>
          </w:tcPr>
          <w:p w:rsidR="006C4C73" w:rsidRPr="00AC20E4" w:rsidRDefault="006C4C73" w:rsidP="008F4B00">
            <w:pPr>
              <w:pStyle w:val="TabelebesediloPoudarjen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Difference in profit (“Total +” – “Total </w:t>
            </w:r>
            <w:proofErr w:type="gramStart"/>
            <w:r>
              <w:rPr>
                <w:lang w:val="en-GB"/>
              </w:rPr>
              <w:t>–“</w:t>
            </w:r>
            <w:proofErr w:type="gramEnd"/>
            <w:r>
              <w:rPr>
                <w:lang w:val="en-GB"/>
              </w:rPr>
              <w:t>)</w:t>
            </w:r>
          </w:p>
        </w:tc>
      </w:tr>
    </w:tbl>
    <w:p w:rsidR="00CB54C0" w:rsidRPr="006C4C73" w:rsidRDefault="00CB54C0">
      <w:pPr>
        <w:rPr>
          <w:lang w:val="en-US"/>
        </w:rPr>
      </w:pPr>
      <w:bookmarkStart w:id="0" w:name="_GoBack"/>
      <w:bookmarkEnd w:id="0"/>
    </w:p>
    <w:sectPr w:rsidR="00CB54C0" w:rsidRPr="006C4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73"/>
    <w:rsid w:val="00017169"/>
    <w:rsid w:val="006C4C73"/>
    <w:rsid w:val="00CB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3E7F7-8DA5-4FFD-A17D-550E2F74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C4C73"/>
    <w:pPr>
      <w:jc w:val="both"/>
    </w:pPr>
    <w:rPr>
      <w:color w:val="1F2635"/>
      <w:szCs w:val="20"/>
      <w:lang w:val="it-I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elebesedilo">
    <w:name w:val="Tabele besedilo"/>
    <w:basedOn w:val="Norml"/>
    <w:rsid w:val="006C4C73"/>
    <w:pPr>
      <w:suppressAutoHyphens/>
      <w:spacing w:after="0" w:line="240" w:lineRule="auto"/>
      <w:ind w:left="113" w:right="113"/>
      <w:jc w:val="left"/>
    </w:pPr>
    <w:rPr>
      <w:rFonts w:ascii="Arial" w:eastAsia="Times New Roman" w:hAnsi="Arial" w:cs="Times New Roman"/>
      <w:color w:val="000000"/>
      <w:sz w:val="18"/>
      <w:lang w:val="sl-SI" w:eastAsia="sl-SI"/>
    </w:rPr>
  </w:style>
  <w:style w:type="paragraph" w:customStyle="1" w:styleId="TabelebesediloPoudarjeno">
    <w:name w:val="Tabele besedilo Poudarjeno"/>
    <w:basedOn w:val="Tabelebesedilo"/>
    <w:rsid w:val="006C4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Lajtos Gábor</dc:creator>
  <cp:keywords/>
  <dc:description/>
  <cp:lastModifiedBy>Lajtos Gábor</cp:lastModifiedBy>
  <cp:revision>1</cp:revision>
  <dcterms:created xsi:type="dcterms:W3CDTF">2021-10-19T08:10:00Z</dcterms:created>
  <dcterms:modified xsi:type="dcterms:W3CDTF">2021-10-19T08:11:00Z</dcterms:modified>
</cp:coreProperties>
</file>